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 w:type="dxa"/>
        <w:tblLayout w:type="fixed"/>
        <w:tblLook w:val="0000"/>
      </w:tblPr>
      <w:tblGrid>
        <w:gridCol w:w="5014"/>
        <w:gridCol w:w="4998"/>
      </w:tblGrid>
      <w:tr w:rsidR="00F269C1" w:rsidTr="00BC613D">
        <w:tc>
          <w:tcPr>
            <w:tcW w:w="5014" w:type="dxa"/>
            <w:tcBorders>
              <w:top w:val="single" w:sz="4" w:space="0" w:color="000000"/>
              <w:left w:val="single" w:sz="4" w:space="0" w:color="000000"/>
              <w:bottom w:val="single" w:sz="4" w:space="0" w:color="000000"/>
            </w:tcBorders>
            <w:shd w:val="clear" w:color="auto" w:fill="auto"/>
          </w:tcPr>
          <w:p w:rsidR="00F269C1" w:rsidRDefault="00F269C1" w:rsidP="0001745C">
            <w:proofErr w:type="gramStart"/>
            <w:r>
              <w:rPr>
                <w:rFonts w:ascii="Times New Roman" w:hAnsi="Times New Roman" w:cs="Times New Roman"/>
                <w:sz w:val="28"/>
                <w:szCs w:val="28"/>
              </w:rPr>
              <w:t>Рассмотрен</w:t>
            </w:r>
            <w:proofErr w:type="gramEnd"/>
            <w:r>
              <w:rPr>
                <w:rFonts w:ascii="Times New Roman" w:hAnsi="Times New Roman" w:cs="Times New Roman"/>
                <w:sz w:val="28"/>
                <w:szCs w:val="28"/>
              </w:rPr>
              <w:t xml:space="preserve"> и принят на</w:t>
            </w:r>
          </w:p>
          <w:p w:rsidR="00F269C1" w:rsidRDefault="00F269C1" w:rsidP="0001745C">
            <w:proofErr w:type="gramStart"/>
            <w:r>
              <w:rPr>
                <w:rFonts w:ascii="Times New Roman" w:hAnsi="Times New Roman" w:cs="Times New Roman"/>
                <w:sz w:val="28"/>
                <w:szCs w:val="28"/>
              </w:rPr>
              <w:t>заседании</w:t>
            </w:r>
            <w:proofErr w:type="gramEnd"/>
            <w:r>
              <w:rPr>
                <w:rFonts w:ascii="Times New Roman" w:hAnsi="Times New Roman" w:cs="Times New Roman"/>
                <w:sz w:val="28"/>
                <w:szCs w:val="28"/>
              </w:rPr>
              <w:t xml:space="preserve"> педагогического совета</w:t>
            </w:r>
          </w:p>
          <w:p w:rsidR="00F269C1" w:rsidRDefault="00F269C1" w:rsidP="00BC613D">
            <w:pPr>
              <w:keepNext/>
              <w:snapToGrid w:val="0"/>
              <w:spacing w:after="0"/>
              <w:contextualSpacing/>
              <w:jc w:val="right"/>
            </w:pPr>
            <w:r>
              <w:rPr>
                <w:rFonts w:ascii="Times New Roman" w:eastAsia="Times New Roman" w:hAnsi="Times New Roman" w:cs="Times New Roman"/>
                <w:sz w:val="28"/>
                <w:szCs w:val="28"/>
              </w:rPr>
              <w:t>Протокол №</w:t>
            </w:r>
            <w:r w:rsidR="0001745C">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06   марта  2019 г.</w:t>
            </w:r>
          </w:p>
        </w:tc>
        <w:tc>
          <w:tcPr>
            <w:tcW w:w="4998" w:type="dxa"/>
            <w:tcBorders>
              <w:top w:val="single" w:sz="4" w:space="0" w:color="000000"/>
              <w:left w:val="single" w:sz="4" w:space="0" w:color="000000"/>
              <w:bottom w:val="single" w:sz="4" w:space="0" w:color="000000"/>
              <w:right w:val="single" w:sz="4" w:space="0" w:color="000000"/>
            </w:tcBorders>
            <w:shd w:val="clear" w:color="auto" w:fill="auto"/>
          </w:tcPr>
          <w:p w:rsidR="00F269C1" w:rsidRDefault="00F269C1" w:rsidP="00BC613D">
            <w:pPr>
              <w:keepNext/>
              <w:snapToGrid w:val="0"/>
              <w:spacing w:after="0"/>
              <w:contextualSpacing/>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Утверждаю                                                                                   Директор </w:t>
            </w:r>
            <w:r w:rsidR="00DA5511">
              <w:rPr>
                <w:rFonts w:ascii="Times New Roman" w:eastAsia="Times New Roman" w:hAnsi="Times New Roman" w:cs="Times New Roman"/>
                <w:sz w:val="28"/>
                <w:szCs w:val="28"/>
              </w:rPr>
              <w:t>МБУ ДО ЦРТДЮ МР ЗИАНЧУРИНСКИЙ РАЙОН РБ</w:t>
            </w:r>
            <w:r>
              <w:rPr>
                <w:rFonts w:ascii="Times New Roman" w:eastAsia="Times New Roman" w:hAnsi="Times New Roman" w:cs="Times New Roman"/>
                <w:sz w:val="28"/>
                <w:szCs w:val="28"/>
              </w:rPr>
              <w:t>МР Зианчуринский район РБ:                                                                                                       _____________/ Юлдашбаева Г.Х.</w:t>
            </w:r>
          </w:p>
          <w:p w:rsidR="00F269C1" w:rsidRDefault="00F269C1" w:rsidP="00BC613D">
            <w:pPr>
              <w:keepNext/>
              <w:snapToGrid w:val="0"/>
              <w:spacing w:after="0"/>
              <w:contextualSpacing/>
              <w:jc w:val="both"/>
            </w:pPr>
            <w:r>
              <w:rPr>
                <w:rFonts w:ascii="Times New Roman" w:eastAsia="Times New Roman" w:hAnsi="Times New Roman" w:cs="Times New Roman"/>
                <w:sz w:val="28"/>
                <w:szCs w:val="28"/>
              </w:rPr>
              <w:t xml:space="preserve">                                                                                            Приказ №</w:t>
            </w:r>
            <w:r w:rsidR="0001745C">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от  </w:t>
            </w:r>
            <w:r w:rsidR="0001745C">
              <w:rPr>
                <w:rFonts w:ascii="Times New Roman" w:eastAsia="Times New Roman" w:hAnsi="Times New Roman" w:cs="Times New Roman"/>
                <w:sz w:val="28"/>
                <w:szCs w:val="28"/>
              </w:rPr>
              <w:t>6 марта</w:t>
            </w:r>
            <w:r>
              <w:rPr>
                <w:rFonts w:ascii="Times New Roman" w:eastAsia="Times New Roman" w:hAnsi="Times New Roman" w:cs="Times New Roman"/>
                <w:sz w:val="28"/>
                <w:szCs w:val="28"/>
              </w:rPr>
              <w:t xml:space="preserve"> 2019 г.</w:t>
            </w:r>
          </w:p>
          <w:p w:rsidR="00F269C1" w:rsidRDefault="00F269C1" w:rsidP="00BC613D">
            <w:pPr>
              <w:keepNext/>
              <w:snapToGrid w:val="0"/>
              <w:spacing w:after="0"/>
              <w:contextualSpacing/>
              <w:jc w:val="both"/>
              <w:rPr>
                <w:rFonts w:ascii="Times New Roman" w:eastAsia="Times New Roman" w:hAnsi="Times New Roman" w:cs="Times New Roman"/>
                <w:b/>
              </w:rPr>
            </w:pPr>
          </w:p>
        </w:tc>
      </w:tr>
    </w:tbl>
    <w:p w:rsidR="00F269C1" w:rsidRDefault="00F269C1" w:rsidP="00F269C1">
      <w:pPr>
        <w:keepNext/>
        <w:snapToGrid w:val="0"/>
        <w:spacing w:after="0"/>
        <w:contextualSpacing/>
        <w:jc w:val="both"/>
        <w:rPr>
          <w:rFonts w:ascii="Times New Roman" w:eastAsia="Times New Roman" w:hAnsi="Times New Roman" w:cs="Times New Roman"/>
          <w:b/>
        </w:rPr>
      </w:pPr>
    </w:p>
    <w:p w:rsidR="00F269C1" w:rsidRDefault="00F269C1" w:rsidP="00F269C1">
      <w:pPr>
        <w:keepNext/>
        <w:snapToGrid w:val="0"/>
        <w:spacing w:after="0"/>
        <w:contextualSpacing/>
        <w:jc w:val="both"/>
        <w:rPr>
          <w:rFonts w:ascii="Times New Roman" w:eastAsia="Times New Roman" w:hAnsi="Times New Roman" w:cs="Times New Roman"/>
          <w:b/>
        </w:rPr>
      </w:pPr>
    </w:p>
    <w:p w:rsidR="00F269C1" w:rsidRDefault="00F269C1" w:rsidP="00F269C1">
      <w:pPr>
        <w:keepNext/>
        <w:snapToGrid w:val="0"/>
        <w:spacing w:after="0"/>
        <w:contextualSpacing/>
        <w:jc w:val="both"/>
        <w:rPr>
          <w:rFonts w:ascii="Times New Roman" w:eastAsia="Times New Roman" w:hAnsi="Times New Roman" w:cs="Times New Roman"/>
          <w:b/>
        </w:rPr>
      </w:pPr>
    </w:p>
    <w:p w:rsidR="00F269C1" w:rsidRDefault="00F269C1" w:rsidP="00F269C1">
      <w:pPr>
        <w:keepNext/>
        <w:snapToGrid w:val="0"/>
        <w:spacing w:after="0"/>
        <w:contextualSpacing/>
        <w:jc w:val="both"/>
        <w:rPr>
          <w:rFonts w:ascii="Times New Roman" w:eastAsia="Times New Roman" w:hAnsi="Times New Roman" w:cs="Times New Roman"/>
          <w:b/>
        </w:rPr>
      </w:pPr>
    </w:p>
    <w:p w:rsidR="00F269C1" w:rsidRDefault="00F269C1" w:rsidP="00F269C1">
      <w:pPr>
        <w:keepNext/>
        <w:snapToGrid w:val="0"/>
        <w:spacing w:after="0"/>
        <w:contextualSpacing/>
        <w:jc w:val="both"/>
        <w:rPr>
          <w:rFonts w:ascii="Times New Roman" w:eastAsia="Times New Roman" w:hAnsi="Times New Roman" w:cs="Times New Roman"/>
          <w:b/>
        </w:rPr>
      </w:pPr>
    </w:p>
    <w:p w:rsidR="00F269C1" w:rsidRDefault="00F269C1" w:rsidP="00F269C1">
      <w:pPr>
        <w:keepNext/>
        <w:snapToGrid w:val="0"/>
        <w:spacing w:after="0"/>
        <w:contextualSpacing/>
        <w:jc w:val="both"/>
        <w:rPr>
          <w:rFonts w:ascii="Times New Roman" w:eastAsia="Times New Roman" w:hAnsi="Times New Roman" w:cs="Times New Roman"/>
          <w:b/>
          <w:sz w:val="28"/>
          <w:szCs w:val="28"/>
        </w:rPr>
      </w:pPr>
    </w:p>
    <w:p w:rsidR="00F269C1" w:rsidRDefault="00F269C1" w:rsidP="00F269C1">
      <w:pPr>
        <w:keepNext/>
        <w:snapToGrid w:val="0"/>
        <w:spacing w:after="0"/>
        <w:contextualSpacing/>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40"/>
          <w:szCs w:val="40"/>
        </w:rPr>
        <w:t>02-02</w:t>
      </w:r>
    </w:p>
    <w:p w:rsidR="00F269C1" w:rsidRDefault="00F269C1" w:rsidP="00F269C1">
      <w:pPr>
        <w:keepNext/>
        <w:snapToGrid w:val="0"/>
        <w:spacing w:after="0"/>
        <w:contextualSpacing/>
        <w:jc w:val="both"/>
        <w:rPr>
          <w:rFonts w:ascii="Times New Roman" w:eastAsia="Times New Roman" w:hAnsi="Times New Roman" w:cs="Times New Roman"/>
          <w:b/>
          <w:sz w:val="28"/>
          <w:szCs w:val="28"/>
        </w:rPr>
      </w:pPr>
    </w:p>
    <w:p w:rsidR="00F269C1" w:rsidRDefault="00F269C1" w:rsidP="00F269C1">
      <w:pPr>
        <w:keepNext/>
        <w:snapToGrid w:val="0"/>
        <w:spacing w:after="0"/>
        <w:contextualSpacing/>
        <w:jc w:val="center"/>
        <w:rPr>
          <w:rFonts w:ascii="Times New Roman" w:eastAsia="Times New Roman" w:hAnsi="Times New Roman" w:cs="Times New Roman"/>
          <w:b/>
          <w:sz w:val="36"/>
          <w:szCs w:val="36"/>
        </w:rPr>
      </w:pPr>
    </w:p>
    <w:p w:rsidR="00F269C1" w:rsidRDefault="00F269C1" w:rsidP="00F269C1">
      <w:pPr>
        <w:keepNext/>
        <w:snapToGrid w:val="0"/>
        <w:spacing w:after="0"/>
        <w:contextualSpacing/>
        <w:jc w:val="center"/>
      </w:pPr>
      <w:r>
        <w:rPr>
          <w:rFonts w:ascii="Times New Roman" w:eastAsia="Times New Roman" w:hAnsi="Times New Roman" w:cs="Times New Roman"/>
          <w:b/>
          <w:sz w:val="36"/>
          <w:szCs w:val="36"/>
        </w:rPr>
        <w:t xml:space="preserve">Отчет о  </w:t>
      </w:r>
      <w:proofErr w:type="spellStart"/>
      <w:r>
        <w:rPr>
          <w:rFonts w:ascii="Times New Roman" w:eastAsia="Times New Roman" w:hAnsi="Times New Roman" w:cs="Times New Roman"/>
          <w:b/>
          <w:sz w:val="36"/>
          <w:szCs w:val="36"/>
        </w:rPr>
        <w:t>самообследовании</w:t>
      </w:r>
      <w:proofErr w:type="spellEnd"/>
    </w:p>
    <w:p w:rsidR="00F269C1" w:rsidRDefault="00F269C1" w:rsidP="00F269C1">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м</w:t>
      </w:r>
      <w:r>
        <w:rPr>
          <w:rFonts w:ascii="Times New Roman" w:hAnsi="Times New Roman" w:cs="Times New Roman"/>
          <w:b/>
          <w:sz w:val="36"/>
          <w:szCs w:val="36"/>
        </w:rPr>
        <w:t>униципального</w:t>
      </w:r>
      <w:r>
        <w:rPr>
          <w:rFonts w:ascii="Times New Roman" w:eastAsia="Times New Roman" w:hAnsi="Times New Roman" w:cs="Times New Roman"/>
          <w:b/>
          <w:sz w:val="36"/>
          <w:szCs w:val="36"/>
        </w:rPr>
        <w:t xml:space="preserve"> </w:t>
      </w:r>
      <w:r>
        <w:rPr>
          <w:rFonts w:ascii="Times New Roman" w:hAnsi="Times New Roman" w:cs="Times New Roman"/>
          <w:b/>
          <w:sz w:val="36"/>
          <w:szCs w:val="36"/>
        </w:rPr>
        <w:t>бюджетного</w:t>
      </w:r>
      <w:r>
        <w:t xml:space="preserve"> </w:t>
      </w:r>
      <w:r>
        <w:rPr>
          <w:rFonts w:ascii="Times New Roman" w:hAnsi="Times New Roman" w:cs="Times New Roman"/>
          <w:b/>
          <w:sz w:val="36"/>
          <w:szCs w:val="36"/>
        </w:rPr>
        <w:t>учреждения</w:t>
      </w:r>
      <w:r>
        <w:rPr>
          <w:rFonts w:ascii="Times New Roman" w:eastAsia="Times New Roman" w:hAnsi="Times New Roman" w:cs="Times New Roman"/>
          <w:b/>
          <w:sz w:val="36"/>
          <w:szCs w:val="36"/>
        </w:rPr>
        <w:t xml:space="preserve"> </w:t>
      </w:r>
    </w:p>
    <w:p w:rsidR="00F269C1" w:rsidRPr="003F4C0E" w:rsidRDefault="00F269C1" w:rsidP="00F269C1">
      <w:pPr>
        <w:jc w:val="center"/>
        <w:rPr>
          <w:rFonts w:ascii="Liberation Serif" w:hAnsi="Liberation Serif" w:cs="DejaVu Sans"/>
          <w:sz w:val="24"/>
          <w:szCs w:val="24"/>
        </w:rPr>
      </w:pPr>
      <w:r>
        <w:rPr>
          <w:rFonts w:ascii="Times New Roman" w:hAnsi="Times New Roman" w:cs="Times New Roman"/>
          <w:b/>
          <w:sz w:val="36"/>
          <w:szCs w:val="36"/>
        </w:rPr>
        <w:t xml:space="preserve">дополнительного образования </w:t>
      </w:r>
    </w:p>
    <w:p w:rsidR="00F269C1" w:rsidRDefault="00F269C1" w:rsidP="00F269C1">
      <w:pPr>
        <w:jc w:val="center"/>
      </w:pPr>
      <w:r>
        <w:rPr>
          <w:rFonts w:ascii="Times New Roman" w:hAnsi="Times New Roman" w:cs="Times New Roman"/>
          <w:b/>
          <w:sz w:val="36"/>
          <w:szCs w:val="36"/>
        </w:rPr>
        <w:t xml:space="preserve">Центр развития творчества детей и юношества </w:t>
      </w:r>
    </w:p>
    <w:p w:rsidR="00F269C1" w:rsidRDefault="00F269C1" w:rsidP="00F269C1">
      <w:pPr>
        <w:jc w:val="center"/>
      </w:pPr>
      <w:r>
        <w:rPr>
          <w:rFonts w:ascii="Times New Roman" w:hAnsi="Times New Roman" w:cs="Times New Roman"/>
          <w:b/>
          <w:sz w:val="36"/>
          <w:szCs w:val="36"/>
        </w:rPr>
        <w:t>муниципального</w:t>
      </w:r>
      <w:r>
        <w:rPr>
          <w:rFonts w:ascii="Times New Roman" w:eastAsia="Times New Roman" w:hAnsi="Times New Roman" w:cs="Times New Roman"/>
          <w:b/>
          <w:sz w:val="36"/>
          <w:szCs w:val="36"/>
        </w:rPr>
        <w:t xml:space="preserve"> </w:t>
      </w:r>
      <w:r>
        <w:rPr>
          <w:rFonts w:ascii="Times New Roman" w:hAnsi="Times New Roman" w:cs="Times New Roman"/>
          <w:b/>
          <w:sz w:val="36"/>
          <w:szCs w:val="36"/>
        </w:rPr>
        <w:t>района</w:t>
      </w:r>
      <w:r>
        <w:rPr>
          <w:rFonts w:ascii="Times New Roman" w:eastAsia="Times New Roman" w:hAnsi="Times New Roman" w:cs="Times New Roman"/>
          <w:b/>
          <w:sz w:val="36"/>
          <w:szCs w:val="36"/>
        </w:rPr>
        <w:t xml:space="preserve"> </w:t>
      </w:r>
      <w:r>
        <w:rPr>
          <w:rFonts w:ascii="Times New Roman" w:hAnsi="Times New Roman" w:cs="Times New Roman"/>
          <w:b/>
          <w:sz w:val="36"/>
          <w:szCs w:val="36"/>
        </w:rPr>
        <w:t>Зианчуринский</w:t>
      </w:r>
      <w:r>
        <w:rPr>
          <w:rFonts w:ascii="Times New Roman" w:eastAsia="Times New Roman" w:hAnsi="Times New Roman" w:cs="Times New Roman"/>
          <w:b/>
          <w:sz w:val="36"/>
          <w:szCs w:val="36"/>
        </w:rPr>
        <w:t xml:space="preserve"> </w:t>
      </w:r>
      <w:r>
        <w:rPr>
          <w:rFonts w:ascii="Times New Roman" w:hAnsi="Times New Roman" w:cs="Times New Roman"/>
          <w:b/>
          <w:sz w:val="36"/>
          <w:szCs w:val="36"/>
        </w:rPr>
        <w:t>район</w:t>
      </w:r>
    </w:p>
    <w:p w:rsidR="00F269C1" w:rsidRDefault="00F269C1" w:rsidP="00F269C1">
      <w:pPr>
        <w:jc w:val="center"/>
      </w:pPr>
      <w:r>
        <w:rPr>
          <w:rFonts w:ascii="Times New Roman" w:hAnsi="Times New Roman" w:cs="Times New Roman"/>
          <w:b/>
          <w:sz w:val="36"/>
          <w:szCs w:val="36"/>
        </w:rPr>
        <w:t>Республики</w:t>
      </w:r>
      <w:r>
        <w:rPr>
          <w:rFonts w:ascii="Times New Roman" w:eastAsia="Times New Roman" w:hAnsi="Times New Roman" w:cs="Times New Roman"/>
          <w:b/>
          <w:sz w:val="36"/>
          <w:szCs w:val="36"/>
        </w:rPr>
        <w:t xml:space="preserve"> </w:t>
      </w:r>
      <w:r>
        <w:rPr>
          <w:rFonts w:ascii="Times New Roman" w:hAnsi="Times New Roman" w:cs="Times New Roman"/>
          <w:b/>
          <w:sz w:val="36"/>
          <w:szCs w:val="36"/>
        </w:rPr>
        <w:t>Башкортостан</w:t>
      </w:r>
    </w:p>
    <w:p w:rsidR="00F269C1" w:rsidRDefault="00F269C1" w:rsidP="00F269C1">
      <w:pPr>
        <w:jc w:val="center"/>
      </w:pPr>
      <w:r>
        <w:rPr>
          <w:rFonts w:ascii="Times New Roman" w:hAnsi="Times New Roman" w:cs="Times New Roman"/>
          <w:b/>
          <w:sz w:val="36"/>
          <w:szCs w:val="36"/>
        </w:rPr>
        <w:t>за 2018  год</w:t>
      </w:r>
    </w:p>
    <w:p w:rsidR="00F269C1" w:rsidRDefault="00F269C1" w:rsidP="00F269C1">
      <w:pPr>
        <w:jc w:val="center"/>
        <w:rPr>
          <w:rFonts w:ascii="Times New Roman" w:hAnsi="Times New Roman" w:cs="Times New Roman"/>
          <w:b/>
          <w:sz w:val="36"/>
          <w:szCs w:val="36"/>
        </w:rPr>
      </w:pPr>
    </w:p>
    <w:p w:rsidR="00F269C1" w:rsidRDefault="00F269C1" w:rsidP="00F269C1">
      <w:pPr>
        <w:jc w:val="right"/>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p>
    <w:p w:rsidR="00F269C1" w:rsidRDefault="00F269C1" w:rsidP="00F269C1">
      <w:pPr>
        <w:jc w:val="right"/>
        <w:rPr>
          <w:rFonts w:ascii="Times New Roman" w:eastAsia="Times New Roman" w:hAnsi="Times New Roman" w:cs="Times New Roman"/>
          <w:sz w:val="36"/>
          <w:szCs w:val="36"/>
        </w:rPr>
      </w:pPr>
    </w:p>
    <w:p w:rsidR="00F269C1" w:rsidRPr="00F269C1" w:rsidRDefault="00F269C1" w:rsidP="0090001B">
      <w:pPr>
        <w:jc w:val="center"/>
      </w:pPr>
      <w:r>
        <w:rPr>
          <w:rFonts w:ascii="Times New Roman" w:hAnsi="Times New Roman" w:cs="Times New Roman"/>
          <w:sz w:val="28"/>
          <w:szCs w:val="28"/>
        </w:rPr>
        <w:t>2019 г.</w:t>
      </w:r>
    </w:p>
    <w:p w:rsidR="0092115F" w:rsidRPr="0092115F" w:rsidRDefault="0092115F" w:rsidP="00140E74">
      <w:pPr>
        <w:tabs>
          <w:tab w:val="left" w:pos="1134"/>
        </w:tabs>
        <w:autoSpaceDE w:val="0"/>
        <w:autoSpaceDN w:val="0"/>
        <w:adjustRightInd w:val="0"/>
        <w:spacing w:after="0" w:line="240" w:lineRule="auto"/>
        <w:jc w:val="center"/>
        <w:rPr>
          <w:rFonts w:ascii="Times New Roman" w:hAnsi="Times New Roman" w:cs="Times New Roman"/>
          <w:b/>
          <w:bCs/>
          <w:sz w:val="28"/>
          <w:szCs w:val="28"/>
        </w:rPr>
      </w:pPr>
      <w:r w:rsidRPr="0092115F">
        <w:rPr>
          <w:rFonts w:ascii="Times New Roman" w:hAnsi="Times New Roman" w:cs="Times New Roman"/>
          <w:b/>
          <w:bCs/>
          <w:sz w:val="28"/>
          <w:szCs w:val="28"/>
        </w:rPr>
        <w:lastRenderedPageBreak/>
        <w:t>Отчет о результатах самообследования</w:t>
      </w:r>
    </w:p>
    <w:p w:rsidR="0092115F" w:rsidRPr="0092115F" w:rsidRDefault="00DA5511" w:rsidP="0092115F">
      <w:pPr>
        <w:tabs>
          <w:tab w:val="left" w:pos="1134"/>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МБУ ДО</w:t>
      </w:r>
      <w:r w:rsidR="005F13DB">
        <w:rPr>
          <w:rFonts w:ascii="Times New Roman" w:hAnsi="Times New Roman" w:cs="Times New Roman"/>
          <w:b/>
          <w:bCs/>
          <w:sz w:val="28"/>
          <w:szCs w:val="28"/>
        </w:rPr>
        <w:t xml:space="preserve"> ЦРТДЮ </w:t>
      </w:r>
      <w:r w:rsidR="0092115F" w:rsidRPr="0092115F">
        <w:rPr>
          <w:rFonts w:ascii="Times New Roman" w:hAnsi="Times New Roman" w:cs="Times New Roman"/>
          <w:b/>
          <w:bCs/>
          <w:sz w:val="28"/>
          <w:szCs w:val="28"/>
        </w:rPr>
        <w:t>МР Зианчуринский район Республики Башкортостан</w:t>
      </w:r>
    </w:p>
    <w:p w:rsidR="0092115F" w:rsidRPr="0092115F" w:rsidRDefault="0092115F" w:rsidP="0092115F">
      <w:pPr>
        <w:tabs>
          <w:tab w:val="left" w:pos="1134"/>
        </w:tabs>
        <w:autoSpaceDE w:val="0"/>
        <w:autoSpaceDN w:val="0"/>
        <w:adjustRightInd w:val="0"/>
        <w:spacing w:after="0" w:line="240" w:lineRule="auto"/>
        <w:jc w:val="both"/>
        <w:rPr>
          <w:rFonts w:ascii="Times New Roman" w:hAnsi="Times New Roman" w:cs="Times New Roman"/>
          <w:sz w:val="28"/>
          <w:szCs w:val="28"/>
        </w:rPr>
      </w:pPr>
    </w:p>
    <w:p w:rsidR="0092115F" w:rsidRPr="0092115F" w:rsidRDefault="0092115F" w:rsidP="0092115F">
      <w:pPr>
        <w:autoSpaceDE w:val="0"/>
        <w:autoSpaceDN w:val="0"/>
        <w:adjustRightInd w:val="0"/>
        <w:spacing w:after="0" w:line="240" w:lineRule="auto"/>
        <w:ind w:firstLine="360"/>
        <w:jc w:val="both"/>
        <w:rPr>
          <w:rFonts w:ascii="Times New Roman" w:hAnsi="Times New Roman" w:cs="Times New Roman"/>
          <w:sz w:val="28"/>
          <w:szCs w:val="28"/>
        </w:rPr>
      </w:pPr>
      <w:proofErr w:type="gramStart"/>
      <w:r w:rsidRPr="0092115F">
        <w:rPr>
          <w:rFonts w:ascii="Times New Roman" w:hAnsi="Times New Roman" w:cs="Times New Roman"/>
          <w:sz w:val="28"/>
          <w:szCs w:val="28"/>
        </w:rPr>
        <w:t>На основании приказов Министерства образования и науки Российской Федерации от 14.06.2013г. №</w:t>
      </w:r>
      <w:r w:rsidR="0001745C">
        <w:rPr>
          <w:rFonts w:ascii="Times New Roman" w:hAnsi="Times New Roman" w:cs="Times New Roman"/>
          <w:sz w:val="28"/>
          <w:szCs w:val="28"/>
        </w:rPr>
        <w:t xml:space="preserve"> </w:t>
      </w:r>
      <w:r w:rsidRPr="0092115F">
        <w:rPr>
          <w:rFonts w:ascii="Times New Roman" w:hAnsi="Times New Roman" w:cs="Times New Roman"/>
          <w:sz w:val="28"/>
          <w:szCs w:val="28"/>
        </w:rPr>
        <w:t>462 «Об утверждении порядка проведения самообследования образовательной организацией», приказа МКУ «Отдела образования администрации МР Зианчури</w:t>
      </w:r>
      <w:r w:rsidR="00424F0E">
        <w:rPr>
          <w:rFonts w:ascii="Times New Roman" w:hAnsi="Times New Roman" w:cs="Times New Roman"/>
          <w:sz w:val="28"/>
          <w:szCs w:val="28"/>
        </w:rPr>
        <w:t>нский район РБ» от 31 марта 2019</w:t>
      </w:r>
      <w:r w:rsidRPr="0092115F">
        <w:rPr>
          <w:rFonts w:ascii="Times New Roman" w:hAnsi="Times New Roman" w:cs="Times New Roman"/>
          <w:sz w:val="28"/>
          <w:szCs w:val="28"/>
        </w:rPr>
        <w:t xml:space="preserve"> года №161 «О проведении самообследования образовательными организациями муниципального района Зианчуринский район Республики Башкортостан»,  педагогическим коллективом было проведено  самообследование.</w:t>
      </w:r>
      <w:proofErr w:type="gramEnd"/>
      <w:r w:rsidRPr="0092115F">
        <w:rPr>
          <w:rFonts w:ascii="Times New Roman" w:hAnsi="Times New Roman" w:cs="Times New Roman"/>
          <w:sz w:val="28"/>
          <w:szCs w:val="28"/>
        </w:rPr>
        <w:t xml:space="preserve">  С этой</w:t>
      </w:r>
      <w:r w:rsidR="003356A9">
        <w:rPr>
          <w:rFonts w:ascii="Times New Roman" w:hAnsi="Times New Roman" w:cs="Times New Roman"/>
          <w:sz w:val="28"/>
          <w:szCs w:val="28"/>
        </w:rPr>
        <w:t xml:space="preserve"> целью    приказом директора №24</w:t>
      </w:r>
      <w:r w:rsidRPr="0092115F">
        <w:rPr>
          <w:rFonts w:ascii="Times New Roman" w:hAnsi="Times New Roman" w:cs="Times New Roman"/>
          <w:sz w:val="28"/>
          <w:szCs w:val="28"/>
        </w:rPr>
        <w:t>/1</w:t>
      </w:r>
      <w:r w:rsidR="003356A9">
        <w:rPr>
          <w:rFonts w:ascii="Times New Roman" w:hAnsi="Times New Roman" w:cs="Times New Roman"/>
          <w:sz w:val="28"/>
          <w:szCs w:val="28"/>
        </w:rPr>
        <w:t>3 от 3.09.2018</w:t>
      </w:r>
      <w:r w:rsidRPr="0092115F">
        <w:rPr>
          <w:rFonts w:ascii="Times New Roman" w:hAnsi="Times New Roman" w:cs="Times New Roman"/>
          <w:sz w:val="28"/>
          <w:szCs w:val="28"/>
        </w:rPr>
        <w:t xml:space="preserve">г. была создана комиссия по самообследованию деятельности  </w:t>
      </w:r>
      <w:r w:rsidR="00DA5511">
        <w:rPr>
          <w:rFonts w:ascii="Times New Roman" w:hAnsi="Times New Roman" w:cs="Times New Roman"/>
          <w:sz w:val="28"/>
          <w:szCs w:val="28"/>
        </w:rPr>
        <w:t>МБУ</w:t>
      </w:r>
      <w:r w:rsidR="0090001B">
        <w:rPr>
          <w:rFonts w:ascii="Times New Roman" w:hAnsi="Times New Roman" w:cs="Times New Roman"/>
          <w:sz w:val="28"/>
          <w:szCs w:val="28"/>
        </w:rPr>
        <w:t xml:space="preserve"> ДО ЦРТДЮ МР Зианчуринский район</w:t>
      </w:r>
      <w:r w:rsidR="00DA5511">
        <w:rPr>
          <w:rFonts w:ascii="Times New Roman" w:hAnsi="Times New Roman" w:cs="Times New Roman"/>
          <w:sz w:val="28"/>
          <w:szCs w:val="28"/>
        </w:rPr>
        <w:t xml:space="preserve"> РБ</w:t>
      </w:r>
      <w:r w:rsidR="0090001B">
        <w:rPr>
          <w:rFonts w:ascii="Times New Roman" w:hAnsi="Times New Roman" w:cs="Times New Roman"/>
          <w:sz w:val="28"/>
          <w:szCs w:val="28"/>
        </w:rPr>
        <w:t xml:space="preserve"> </w:t>
      </w:r>
      <w:r w:rsidRPr="0092115F">
        <w:rPr>
          <w:rFonts w:ascii="Times New Roman" w:hAnsi="Times New Roman" w:cs="Times New Roman"/>
          <w:sz w:val="28"/>
          <w:szCs w:val="28"/>
        </w:rPr>
        <w:t>в составе:</w:t>
      </w:r>
    </w:p>
    <w:p w:rsidR="0092115F" w:rsidRPr="0092115F" w:rsidRDefault="0092115F" w:rsidP="0092115F">
      <w:pPr>
        <w:autoSpaceDE w:val="0"/>
        <w:autoSpaceDN w:val="0"/>
        <w:adjustRightInd w:val="0"/>
        <w:spacing w:after="0" w:line="240" w:lineRule="auto"/>
        <w:ind w:left="720"/>
        <w:rPr>
          <w:rFonts w:ascii="Times New Roman" w:hAnsi="Times New Roman" w:cs="Times New Roman"/>
          <w:sz w:val="28"/>
          <w:szCs w:val="28"/>
        </w:rPr>
      </w:pPr>
      <w:r w:rsidRPr="0092115F">
        <w:rPr>
          <w:rFonts w:ascii="Times New Roman" w:hAnsi="Times New Roman" w:cs="Times New Roman"/>
          <w:sz w:val="28"/>
          <w:szCs w:val="28"/>
        </w:rPr>
        <w:t>Юлдашбаева Г.Х. – директор, председатель Комиссии</w:t>
      </w:r>
    </w:p>
    <w:p w:rsidR="0092115F" w:rsidRPr="0092115F" w:rsidRDefault="0002243C" w:rsidP="0092115F">
      <w:pPr>
        <w:autoSpaceDE w:val="0"/>
        <w:autoSpaceDN w:val="0"/>
        <w:adjustRightInd w:val="0"/>
        <w:spacing w:after="0" w:line="240" w:lineRule="auto"/>
        <w:ind w:left="720"/>
        <w:rPr>
          <w:rFonts w:ascii="Times New Roman" w:hAnsi="Times New Roman" w:cs="Times New Roman"/>
          <w:sz w:val="28"/>
          <w:szCs w:val="28"/>
        </w:rPr>
      </w:pPr>
      <w:r>
        <w:rPr>
          <w:rFonts w:ascii="Times New Roman" w:hAnsi="Times New Roman" w:cs="Times New Roman"/>
          <w:sz w:val="28"/>
          <w:szCs w:val="28"/>
        </w:rPr>
        <w:t>Каракенова Ф.Ф.</w:t>
      </w:r>
      <w:r w:rsidR="0092115F" w:rsidRPr="0092115F">
        <w:rPr>
          <w:rFonts w:ascii="Times New Roman" w:hAnsi="Times New Roman" w:cs="Times New Roman"/>
          <w:sz w:val="28"/>
          <w:szCs w:val="28"/>
        </w:rPr>
        <w:t xml:space="preserve"> – председатель профсоюзного комитета, заместитель председателя Комиссии</w:t>
      </w:r>
    </w:p>
    <w:p w:rsidR="0092115F" w:rsidRPr="0092115F" w:rsidRDefault="00000C2A" w:rsidP="0092115F">
      <w:pPr>
        <w:autoSpaceDE w:val="0"/>
        <w:autoSpaceDN w:val="0"/>
        <w:adjustRightInd w:val="0"/>
        <w:spacing w:after="0" w:line="240" w:lineRule="auto"/>
        <w:ind w:left="720"/>
        <w:rPr>
          <w:rFonts w:ascii="Times New Roman" w:hAnsi="Times New Roman" w:cs="Times New Roman"/>
          <w:sz w:val="28"/>
          <w:szCs w:val="28"/>
        </w:rPr>
      </w:pPr>
      <w:r>
        <w:rPr>
          <w:rFonts w:ascii="Times New Roman" w:hAnsi="Times New Roman" w:cs="Times New Roman"/>
          <w:sz w:val="28"/>
          <w:szCs w:val="28"/>
        </w:rPr>
        <w:t>Рафикова Р.К.</w:t>
      </w:r>
      <w:r w:rsidR="0092115F" w:rsidRPr="0092115F">
        <w:rPr>
          <w:rFonts w:ascii="Times New Roman" w:hAnsi="Times New Roman" w:cs="Times New Roman"/>
          <w:sz w:val="28"/>
          <w:szCs w:val="28"/>
        </w:rPr>
        <w:t xml:space="preserve"> – педагог дополнительного образования, член профкома, член Комиссии</w:t>
      </w:r>
    </w:p>
    <w:p w:rsidR="0092115F" w:rsidRPr="0092115F" w:rsidRDefault="0092115F" w:rsidP="0092115F">
      <w:pPr>
        <w:autoSpaceDE w:val="0"/>
        <w:autoSpaceDN w:val="0"/>
        <w:adjustRightInd w:val="0"/>
        <w:spacing w:after="0" w:line="240" w:lineRule="auto"/>
        <w:ind w:left="720"/>
        <w:rPr>
          <w:rFonts w:ascii="Times New Roman" w:hAnsi="Times New Roman" w:cs="Times New Roman"/>
          <w:sz w:val="28"/>
          <w:szCs w:val="28"/>
        </w:rPr>
      </w:pPr>
      <w:r w:rsidRPr="0092115F">
        <w:rPr>
          <w:rFonts w:ascii="Times New Roman" w:hAnsi="Times New Roman" w:cs="Times New Roman"/>
          <w:sz w:val="28"/>
          <w:szCs w:val="28"/>
        </w:rPr>
        <w:t>Тукаева Э.К.– педагог дополнительного образования,</w:t>
      </w:r>
      <w:r w:rsidR="004B572F">
        <w:rPr>
          <w:rFonts w:ascii="Times New Roman" w:hAnsi="Times New Roman" w:cs="Times New Roman"/>
          <w:sz w:val="28"/>
          <w:szCs w:val="28"/>
        </w:rPr>
        <w:t xml:space="preserve"> </w:t>
      </w:r>
      <w:r w:rsidRPr="0092115F">
        <w:rPr>
          <w:rFonts w:ascii="Times New Roman" w:hAnsi="Times New Roman" w:cs="Times New Roman"/>
          <w:sz w:val="28"/>
          <w:szCs w:val="28"/>
        </w:rPr>
        <w:t>член профкома, член Комиссии</w:t>
      </w:r>
    </w:p>
    <w:p w:rsidR="0092115F" w:rsidRPr="0092115F" w:rsidRDefault="0002243C" w:rsidP="0092115F">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Ямгурова А.Р.</w:t>
      </w:r>
      <w:r w:rsidR="0092115F" w:rsidRPr="0092115F">
        <w:rPr>
          <w:rFonts w:ascii="Times New Roman" w:hAnsi="Times New Roman" w:cs="Times New Roman"/>
          <w:sz w:val="28"/>
          <w:szCs w:val="28"/>
        </w:rPr>
        <w:t>– педагог дополнительного образования,</w:t>
      </w:r>
      <w:r w:rsidR="004B572F">
        <w:rPr>
          <w:rFonts w:ascii="Times New Roman" w:hAnsi="Times New Roman" w:cs="Times New Roman"/>
          <w:sz w:val="28"/>
          <w:szCs w:val="28"/>
        </w:rPr>
        <w:t xml:space="preserve"> </w:t>
      </w:r>
      <w:r w:rsidR="0092115F" w:rsidRPr="0092115F">
        <w:rPr>
          <w:rFonts w:ascii="Times New Roman" w:hAnsi="Times New Roman" w:cs="Times New Roman"/>
          <w:sz w:val="28"/>
          <w:szCs w:val="28"/>
        </w:rPr>
        <w:t>член профкома, член Комиссии</w:t>
      </w:r>
    </w:p>
    <w:p w:rsidR="0092115F" w:rsidRPr="0092115F" w:rsidRDefault="0092115F" w:rsidP="0092115F">
      <w:pPr>
        <w:autoSpaceDE w:val="0"/>
        <w:autoSpaceDN w:val="0"/>
        <w:adjustRightInd w:val="0"/>
        <w:spacing w:after="0" w:line="240" w:lineRule="auto"/>
        <w:ind w:firstLine="539"/>
        <w:jc w:val="both"/>
        <w:rPr>
          <w:rFonts w:ascii="Times New Roman" w:hAnsi="Times New Roman" w:cs="Times New Roman"/>
          <w:sz w:val="28"/>
          <w:szCs w:val="28"/>
        </w:rPr>
      </w:pPr>
      <w:r w:rsidRPr="0092115F">
        <w:rPr>
          <w:rFonts w:ascii="Times New Roman" w:hAnsi="Times New Roman" w:cs="Times New Roman"/>
          <w:sz w:val="28"/>
          <w:szCs w:val="28"/>
        </w:rPr>
        <w:t xml:space="preserve">При подготовке самоанализа внутренняя и внешняя мотивация педагогов на самообследование осуществлялась постоянно и целенаправленно, что позволило в кратчайшие сроки подготовить доклад-отчет о результатах самообследования образовательной деятельности </w:t>
      </w:r>
      <w:r w:rsidR="00DA5511">
        <w:rPr>
          <w:rFonts w:ascii="Times New Roman" w:hAnsi="Times New Roman" w:cs="Times New Roman"/>
          <w:sz w:val="28"/>
          <w:szCs w:val="28"/>
        </w:rPr>
        <w:t xml:space="preserve">МБУ ДО ЦРТДЮ МР </w:t>
      </w:r>
      <w:r w:rsidR="0001745C">
        <w:rPr>
          <w:rFonts w:ascii="Times New Roman" w:hAnsi="Times New Roman" w:cs="Times New Roman"/>
          <w:sz w:val="28"/>
          <w:szCs w:val="28"/>
        </w:rPr>
        <w:t xml:space="preserve">Зианчуринский район </w:t>
      </w:r>
      <w:r w:rsidR="00DA5511">
        <w:rPr>
          <w:rFonts w:ascii="Times New Roman" w:hAnsi="Times New Roman" w:cs="Times New Roman"/>
          <w:sz w:val="28"/>
          <w:szCs w:val="28"/>
        </w:rPr>
        <w:t>РБ</w:t>
      </w:r>
      <w:r w:rsidR="0001745C">
        <w:rPr>
          <w:rFonts w:ascii="Times New Roman" w:hAnsi="Times New Roman" w:cs="Times New Roman"/>
          <w:sz w:val="28"/>
          <w:szCs w:val="28"/>
        </w:rPr>
        <w:t xml:space="preserve"> </w:t>
      </w:r>
      <w:r w:rsidR="00550D82">
        <w:rPr>
          <w:rFonts w:ascii="Times New Roman" w:hAnsi="Times New Roman" w:cs="Times New Roman"/>
          <w:sz w:val="28"/>
          <w:szCs w:val="28"/>
        </w:rPr>
        <w:t xml:space="preserve">за 2018 </w:t>
      </w:r>
      <w:r w:rsidRPr="0092115F">
        <w:rPr>
          <w:rFonts w:ascii="Times New Roman" w:hAnsi="Times New Roman" w:cs="Times New Roman"/>
          <w:sz w:val="28"/>
          <w:szCs w:val="28"/>
        </w:rPr>
        <w:t>год в части учебно-методического, информационного, кадрового, материально-технического, нормативно-правового и организационно-педагогического обеспечения учебно-воспитательного процесса.</w:t>
      </w:r>
    </w:p>
    <w:p w:rsidR="0092115F" w:rsidRPr="0092115F" w:rsidRDefault="0092115F" w:rsidP="0092115F">
      <w:pPr>
        <w:autoSpaceDE w:val="0"/>
        <w:autoSpaceDN w:val="0"/>
        <w:adjustRightInd w:val="0"/>
        <w:spacing w:after="0" w:line="240" w:lineRule="auto"/>
        <w:ind w:firstLine="539"/>
        <w:jc w:val="both"/>
        <w:rPr>
          <w:rFonts w:ascii="Times New Roman" w:hAnsi="Times New Roman" w:cs="Times New Roman"/>
          <w:sz w:val="28"/>
          <w:szCs w:val="28"/>
        </w:rPr>
      </w:pPr>
      <w:r w:rsidRPr="0092115F">
        <w:rPr>
          <w:rFonts w:ascii="Times New Roman" w:hAnsi="Times New Roman" w:cs="Times New Roman"/>
          <w:sz w:val="28"/>
          <w:szCs w:val="28"/>
        </w:rPr>
        <w:t xml:space="preserve">Целью самообследования являлось определение уровня эффективности системы управления, соответствия уставной деятельности организационно-правовой базы </w:t>
      </w:r>
      <w:r>
        <w:rPr>
          <w:rFonts w:ascii="Times New Roman" w:hAnsi="Times New Roman" w:cs="Times New Roman"/>
          <w:sz w:val="28"/>
          <w:szCs w:val="28"/>
        </w:rPr>
        <w:t>МБУ ДО ЦРТДЮ</w:t>
      </w:r>
      <w:r w:rsidRPr="0092115F">
        <w:rPr>
          <w:rFonts w:ascii="Times New Roman" w:hAnsi="Times New Roman" w:cs="Times New Roman"/>
          <w:sz w:val="28"/>
          <w:szCs w:val="28"/>
        </w:rPr>
        <w:t>, кадрового обеспечения; анализ информационно-технического оснащения образовательного процесса.</w:t>
      </w:r>
    </w:p>
    <w:p w:rsidR="0092115F" w:rsidRPr="0092115F" w:rsidRDefault="0092115F" w:rsidP="0092115F">
      <w:pPr>
        <w:autoSpaceDE w:val="0"/>
        <w:autoSpaceDN w:val="0"/>
        <w:adjustRightInd w:val="0"/>
        <w:spacing w:after="0" w:line="240" w:lineRule="auto"/>
        <w:ind w:firstLine="539"/>
        <w:jc w:val="both"/>
        <w:rPr>
          <w:rFonts w:ascii="Times New Roman" w:hAnsi="Times New Roman" w:cs="Times New Roman"/>
          <w:sz w:val="28"/>
          <w:szCs w:val="28"/>
        </w:rPr>
      </w:pPr>
      <w:r w:rsidRPr="0092115F">
        <w:rPr>
          <w:rFonts w:ascii="Times New Roman" w:hAnsi="Times New Roman" w:cs="Times New Roman"/>
          <w:sz w:val="28"/>
          <w:szCs w:val="28"/>
        </w:rPr>
        <w:t>Для достижения цели были проанализированы документы:</w:t>
      </w:r>
    </w:p>
    <w:p w:rsidR="0092115F" w:rsidRPr="0092115F" w:rsidRDefault="0092115F" w:rsidP="0092115F">
      <w:pPr>
        <w:autoSpaceDE w:val="0"/>
        <w:autoSpaceDN w:val="0"/>
        <w:adjustRightInd w:val="0"/>
        <w:spacing w:after="0" w:line="240" w:lineRule="auto"/>
        <w:ind w:firstLine="539"/>
        <w:jc w:val="both"/>
        <w:rPr>
          <w:rFonts w:ascii="Times New Roman" w:hAnsi="Times New Roman" w:cs="Times New Roman"/>
          <w:sz w:val="28"/>
          <w:szCs w:val="28"/>
        </w:rPr>
      </w:pPr>
      <w:r w:rsidRPr="0092115F">
        <w:rPr>
          <w:rFonts w:ascii="Times New Roman" w:hAnsi="Times New Roman" w:cs="Times New Roman"/>
          <w:sz w:val="28"/>
          <w:szCs w:val="28"/>
        </w:rPr>
        <w:t xml:space="preserve">- определяющие организационно-правовое положение учреждения (Устав </w:t>
      </w:r>
      <w:r>
        <w:rPr>
          <w:rFonts w:ascii="Times New Roman" w:hAnsi="Times New Roman" w:cs="Times New Roman"/>
          <w:sz w:val="28"/>
          <w:szCs w:val="28"/>
        </w:rPr>
        <w:t>МБУ ДО ЦРТДЮ</w:t>
      </w:r>
      <w:r w:rsidRPr="0092115F">
        <w:rPr>
          <w:rFonts w:ascii="Times New Roman" w:hAnsi="Times New Roman" w:cs="Times New Roman"/>
          <w:sz w:val="28"/>
          <w:szCs w:val="28"/>
        </w:rPr>
        <w:t>, Лицензия на право образовательной деятельности, Свидетельство о государственной аккредитации, Свидетельство об ИНН, Свидетельства о праве оперативного управления, Договоры с различными учреждениями,  локальные акты учреждения; штатное расписание);</w:t>
      </w:r>
    </w:p>
    <w:p w:rsidR="0092115F" w:rsidRPr="0092115F" w:rsidRDefault="0092115F" w:rsidP="0092115F">
      <w:pPr>
        <w:autoSpaceDE w:val="0"/>
        <w:autoSpaceDN w:val="0"/>
        <w:adjustRightInd w:val="0"/>
        <w:spacing w:after="0" w:line="240" w:lineRule="auto"/>
        <w:ind w:firstLine="539"/>
        <w:jc w:val="both"/>
        <w:rPr>
          <w:rFonts w:ascii="Times New Roman" w:hAnsi="Times New Roman" w:cs="Times New Roman"/>
          <w:sz w:val="28"/>
          <w:szCs w:val="28"/>
        </w:rPr>
      </w:pPr>
      <w:r w:rsidRPr="0092115F">
        <w:rPr>
          <w:rFonts w:ascii="Times New Roman" w:hAnsi="Times New Roman" w:cs="Times New Roman"/>
          <w:sz w:val="28"/>
          <w:szCs w:val="28"/>
        </w:rPr>
        <w:t>- определяющие качество процесса управления учреждения (Программа развития, анализ и годовой план работы, структура управления, протоколы педагогических советов,  протоколы профсоюзных собраний);</w:t>
      </w:r>
    </w:p>
    <w:p w:rsidR="0092115F" w:rsidRPr="0092115F" w:rsidRDefault="0092115F" w:rsidP="0092115F">
      <w:pPr>
        <w:autoSpaceDE w:val="0"/>
        <w:autoSpaceDN w:val="0"/>
        <w:adjustRightInd w:val="0"/>
        <w:spacing w:after="0" w:line="240" w:lineRule="auto"/>
        <w:ind w:firstLine="539"/>
        <w:jc w:val="both"/>
        <w:rPr>
          <w:rFonts w:ascii="Times New Roman" w:hAnsi="Times New Roman" w:cs="Times New Roman"/>
          <w:sz w:val="28"/>
          <w:szCs w:val="28"/>
        </w:rPr>
      </w:pPr>
      <w:r w:rsidRPr="0092115F">
        <w:rPr>
          <w:rFonts w:ascii="Times New Roman" w:hAnsi="Times New Roman" w:cs="Times New Roman"/>
          <w:sz w:val="28"/>
          <w:szCs w:val="28"/>
        </w:rPr>
        <w:lastRenderedPageBreak/>
        <w:t xml:space="preserve">- определяющие качество инспекционно-контрольной деятельности (аналитические справки, система приказов по основной деятельности и </w:t>
      </w:r>
      <w:proofErr w:type="gramStart"/>
      <w:r w:rsidRPr="0092115F">
        <w:rPr>
          <w:rFonts w:ascii="Times New Roman" w:hAnsi="Times New Roman" w:cs="Times New Roman"/>
          <w:sz w:val="28"/>
          <w:szCs w:val="28"/>
        </w:rPr>
        <w:t>контроль за</w:t>
      </w:r>
      <w:proofErr w:type="gramEnd"/>
      <w:r w:rsidRPr="0092115F">
        <w:rPr>
          <w:rFonts w:ascii="Times New Roman" w:hAnsi="Times New Roman" w:cs="Times New Roman"/>
          <w:sz w:val="28"/>
          <w:szCs w:val="28"/>
        </w:rPr>
        <w:t xml:space="preserve"> их исполнением);</w:t>
      </w:r>
    </w:p>
    <w:p w:rsidR="0092115F" w:rsidRPr="0092115F" w:rsidRDefault="0092115F" w:rsidP="0092115F">
      <w:pPr>
        <w:autoSpaceDE w:val="0"/>
        <w:autoSpaceDN w:val="0"/>
        <w:adjustRightInd w:val="0"/>
        <w:spacing w:after="0" w:line="240" w:lineRule="auto"/>
        <w:ind w:firstLine="539"/>
        <w:jc w:val="both"/>
        <w:rPr>
          <w:rFonts w:ascii="Times New Roman" w:hAnsi="Times New Roman" w:cs="Times New Roman"/>
          <w:sz w:val="28"/>
          <w:szCs w:val="28"/>
        </w:rPr>
      </w:pPr>
      <w:r w:rsidRPr="0092115F">
        <w:rPr>
          <w:rFonts w:ascii="Times New Roman" w:hAnsi="Times New Roman" w:cs="Times New Roman"/>
          <w:sz w:val="28"/>
          <w:szCs w:val="28"/>
        </w:rPr>
        <w:t xml:space="preserve">- определяющей качество делопроизводства (номенклатура дел, книги приказов, должностные инструкции, трудовые книжки педагогов, личные дела педагогов, личные дела  обучающихся); </w:t>
      </w:r>
    </w:p>
    <w:p w:rsidR="0092115F" w:rsidRPr="0092115F" w:rsidRDefault="0092115F" w:rsidP="003B6172">
      <w:pPr>
        <w:autoSpaceDE w:val="0"/>
        <w:autoSpaceDN w:val="0"/>
        <w:adjustRightInd w:val="0"/>
        <w:spacing w:after="0" w:line="240" w:lineRule="auto"/>
        <w:ind w:firstLine="539"/>
        <w:jc w:val="both"/>
        <w:rPr>
          <w:rFonts w:ascii="Times New Roman" w:hAnsi="Times New Roman" w:cs="Times New Roman"/>
          <w:sz w:val="28"/>
          <w:szCs w:val="28"/>
        </w:rPr>
      </w:pPr>
      <w:r w:rsidRPr="0092115F">
        <w:rPr>
          <w:rFonts w:ascii="Times New Roman" w:hAnsi="Times New Roman" w:cs="Times New Roman"/>
          <w:sz w:val="28"/>
          <w:szCs w:val="28"/>
        </w:rPr>
        <w:t>- проверена документация по охране труда.</w:t>
      </w:r>
    </w:p>
    <w:p w:rsidR="0092115F" w:rsidRPr="0092115F" w:rsidRDefault="0092115F" w:rsidP="0092115F">
      <w:pPr>
        <w:autoSpaceDE w:val="0"/>
        <w:autoSpaceDN w:val="0"/>
        <w:adjustRightInd w:val="0"/>
        <w:spacing w:after="0" w:line="240" w:lineRule="auto"/>
        <w:ind w:firstLine="539"/>
        <w:jc w:val="both"/>
        <w:rPr>
          <w:rFonts w:ascii="Times New Roman" w:hAnsi="Times New Roman" w:cs="Times New Roman"/>
          <w:sz w:val="28"/>
          <w:szCs w:val="28"/>
        </w:rPr>
      </w:pPr>
      <w:r w:rsidRPr="0092115F">
        <w:rPr>
          <w:rFonts w:ascii="Times New Roman" w:hAnsi="Times New Roman" w:cs="Times New Roman"/>
          <w:sz w:val="28"/>
          <w:szCs w:val="28"/>
        </w:rPr>
        <w:t>В ходе проводимого анализа документов, определяющих организационно-правовое положение учреждения,  было  установлено следующее.</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p>
    <w:p w:rsidR="00B20FA1" w:rsidRDefault="00B20FA1" w:rsidP="009211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Общие сведения об организации</w:t>
      </w:r>
    </w:p>
    <w:p w:rsidR="00BC613D" w:rsidRPr="0092115F" w:rsidRDefault="00B20FA1" w:rsidP="009211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tbl>
      <w:tblPr>
        <w:tblW w:w="0" w:type="auto"/>
        <w:tblInd w:w="-10" w:type="dxa"/>
        <w:tblLayout w:type="fixed"/>
        <w:tblLook w:val="0000"/>
      </w:tblPr>
      <w:tblGrid>
        <w:gridCol w:w="4165"/>
        <w:gridCol w:w="5661"/>
      </w:tblGrid>
      <w:tr w:rsidR="0092115F" w:rsidRPr="0092115F">
        <w:trPr>
          <w:trHeight w:val="1"/>
        </w:trPr>
        <w:tc>
          <w:tcPr>
            <w:tcW w:w="982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Общая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информация</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Название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образовательного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учреждения</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rPr>
                <w:rFonts w:ascii="Times New Roman" w:hAnsi="Times New Roman" w:cs="Times New Roman"/>
                <w:sz w:val="28"/>
                <w:szCs w:val="28"/>
              </w:rPr>
            </w:pPr>
            <w:r w:rsidRPr="0092115F">
              <w:rPr>
                <w:rFonts w:ascii="Times New Roman" w:hAnsi="Times New Roman" w:cs="Times New Roman"/>
                <w:sz w:val="28"/>
                <w:szCs w:val="28"/>
              </w:rPr>
              <w:t>Муниципальное бюджетное учреждение дополнительного образования Центр развития творчества детей и юношества муниципального района Зианчуринский район Республики Башкортостан</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Тип и вид образовательного учреждения</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Дополнительное</w:t>
            </w:r>
            <w:r>
              <w:rPr>
                <w:rFonts w:ascii="Times New Roman" w:hAnsi="Times New Roman" w:cs="Times New Roman"/>
                <w:sz w:val="28"/>
                <w:szCs w:val="28"/>
              </w:rPr>
              <w:t xml:space="preserve"> </w:t>
            </w:r>
            <w:r w:rsidRPr="0092115F">
              <w:rPr>
                <w:rFonts w:ascii="Times New Roman" w:hAnsi="Times New Roman" w:cs="Times New Roman"/>
                <w:sz w:val="28"/>
                <w:szCs w:val="28"/>
              </w:rPr>
              <w:t>образовательное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учреждение</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Организационно</w:t>
            </w:r>
            <w:r w:rsidRPr="0092115F">
              <w:rPr>
                <w:rFonts w:ascii="Times New Roman" w:hAnsi="Times New Roman" w:cs="Times New Roman"/>
                <w:sz w:val="28"/>
                <w:szCs w:val="28"/>
                <w:lang w:val="en-US"/>
              </w:rPr>
              <w:t>-</w:t>
            </w:r>
            <w:r w:rsidRPr="0092115F">
              <w:rPr>
                <w:rFonts w:ascii="Times New Roman" w:hAnsi="Times New Roman" w:cs="Times New Roman"/>
                <w:sz w:val="28"/>
                <w:szCs w:val="28"/>
              </w:rPr>
              <w:t>правовая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форма</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Муниципальное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бюджетное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учреждение</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Учредитель</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Администрация муниципального района Зианчуринский район РБ</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Год</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основания</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 xml:space="preserve"> 2009 </w:t>
            </w:r>
            <w:r w:rsidRPr="0092115F">
              <w:rPr>
                <w:rFonts w:ascii="Times New Roman" w:hAnsi="Times New Roman" w:cs="Times New Roman"/>
                <w:sz w:val="28"/>
                <w:szCs w:val="28"/>
              </w:rPr>
              <w:t>год</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Юридический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адрес</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453380,</w:t>
            </w:r>
            <w:r w:rsidR="004B572F">
              <w:rPr>
                <w:rFonts w:ascii="Times New Roman" w:hAnsi="Times New Roman" w:cs="Times New Roman"/>
                <w:sz w:val="28"/>
                <w:szCs w:val="28"/>
              </w:rPr>
              <w:t xml:space="preserve"> </w:t>
            </w:r>
            <w:r w:rsidRPr="0092115F">
              <w:rPr>
                <w:rFonts w:ascii="Times New Roman" w:hAnsi="Times New Roman" w:cs="Times New Roman"/>
                <w:sz w:val="28"/>
                <w:szCs w:val="28"/>
              </w:rPr>
              <w:t>Республика Башкортостан,</w:t>
            </w:r>
            <w:r w:rsidR="004B572F">
              <w:rPr>
                <w:rFonts w:ascii="Times New Roman" w:hAnsi="Times New Roman" w:cs="Times New Roman"/>
                <w:sz w:val="28"/>
                <w:szCs w:val="28"/>
              </w:rPr>
              <w:t xml:space="preserve"> </w:t>
            </w:r>
            <w:r w:rsidRPr="0092115F">
              <w:rPr>
                <w:rFonts w:ascii="Times New Roman" w:hAnsi="Times New Roman" w:cs="Times New Roman"/>
                <w:sz w:val="28"/>
                <w:szCs w:val="28"/>
              </w:rPr>
              <w:t>Зианчуринский район,</w:t>
            </w:r>
            <w:r w:rsidR="004B572F">
              <w:rPr>
                <w:rFonts w:ascii="Times New Roman" w:hAnsi="Times New Roman" w:cs="Times New Roman"/>
                <w:sz w:val="28"/>
                <w:szCs w:val="28"/>
              </w:rPr>
              <w:t xml:space="preserve"> </w:t>
            </w:r>
            <w:r w:rsidRPr="0092115F">
              <w:rPr>
                <w:rFonts w:ascii="Times New Roman" w:hAnsi="Times New Roman" w:cs="Times New Roman"/>
                <w:sz w:val="28"/>
                <w:szCs w:val="28"/>
              </w:rPr>
              <w:t>с.Исянгулово,</w:t>
            </w:r>
            <w:r w:rsidR="004B572F">
              <w:rPr>
                <w:rFonts w:ascii="Times New Roman" w:hAnsi="Times New Roman" w:cs="Times New Roman"/>
                <w:sz w:val="28"/>
                <w:szCs w:val="28"/>
              </w:rPr>
              <w:t xml:space="preserve"> </w:t>
            </w:r>
            <w:r w:rsidRPr="0092115F">
              <w:rPr>
                <w:rFonts w:ascii="Times New Roman" w:hAnsi="Times New Roman" w:cs="Times New Roman"/>
                <w:sz w:val="28"/>
                <w:szCs w:val="28"/>
              </w:rPr>
              <w:t>улица Советская,</w:t>
            </w:r>
            <w:r w:rsidR="004B572F">
              <w:rPr>
                <w:rFonts w:ascii="Times New Roman" w:hAnsi="Times New Roman" w:cs="Times New Roman"/>
                <w:sz w:val="28"/>
                <w:szCs w:val="28"/>
              </w:rPr>
              <w:t xml:space="preserve"> </w:t>
            </w:r>
            <w:r w:rsidRPr="0092115F">
              <w:rPr>
                <w:rFonts w:ascii="Times New Roman" w:hAnsi="Times New Roman" w:cs="Times New Roman"/>
                <w:sz w:val="28"/>
                <w:szCs w:val="28"/>
              </w:rPr>
              <w:t>2А</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Телефон</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w:t>
            </w:r>
            <w:r>
              <w:rPr>
                <w:rFonts w:ascii="Times New Roman" w:hAnsi="Times New Roman" w:cs="Times New Roman"/>
                <w:sz w:val="28"/>
                <w:szCs w:val="28"/>
              </w:rPr>
              <w:t>(</w:t>
            </w:r>
            <w:r>
              <w:rPr>
                <w:rFonts w:ascii="Times New Roman" w:hAnsi="Times New Roman" w:cs="Times New Roman"/>
                <w:sz w:val="28"/>
                <w:szCs w:val="28"/>
                <w:lang w:val="en-US"/>
              </w:rPr>
              <w:t>34785</w:t>
            </w:r>
            <w:r>
              <w:rPr>
                <w:rFonts w:ascii="Times New Roman" w:hAnsi="Times New Roman" w:cs="Times New Roman"/>
                <w:sz w:val="28"/>
                <w:szCs w:val="28"/>
              </w:rPr>
              <w:t>)</w:t>
            </w:r>
            <w:r w:rsidRPr="0092115F">
              <w:rPr>
                <w:rFonts w:ascii="Times New Roman" w:hAnsi="Times New Roman" w:cs="Times New Roman"/>
                <w:sz w:val="28"/>
                <w:szCs w:val="28"/>
                <w:lang w:val="en-US"/>
              </w:rPr>
              <w:t>2-19-15</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Факс</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w:t>
            </w:r>
            <w:r>
              <w:rPr>
                <w:rFonts w:ascii="Times New Roman" w:hAnsi="Times New Roman" w:cs="Times New Roman"/>
                <w:sz w:val="28"/>
                <w:szCs w:val="28"/>
              </w:rPr>
              <w:t>(</w:t>
            </w:r>
            <w:r>
              <w:rPr>
                <w:rFonts w:ascii="Times New Roman" w:hAnsi="Times New Roman" w:cs="Times New Roman"/>
                <w:sz w:val="28"/>
                <w:szCs w:val="28"/>
                <w:lang w:val="en-US"/>
              </w:rPr>
              <w:t>34785</w:t>
            </w:r>
            <w:r>
              <w:rPr>
                <w:rFonts w:ascii="Times New Roman" w:hAnsi="Times New Roman" w:cs="Times New Roman"/>
                <w:sz w:val="28"/>
                <w:szCs w:val="28"/>
              </w:rPr>
              <w:t>)</w:t>
            </w:r>
            <w:r w:rsidRPr="0092115F">
              <w:rPr>
                <w:rFonts w:ascii="Times New Roman" w:hAnsi="Times New Roman" w:cs="Times New Roman"/>
                <w:sz w:val="28"/>
                <w:szCs w:val="28"/>
                <w:lang w:val="en-US"/>
              </w:rPr>
              <w:t>2-12-45</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Адрес</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электронной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почты</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ziancdt@zianroo.ru</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Официальный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сайт</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ziancrtdu.bashkirschool.ru</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Должность</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руководителя</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Директор</w:t>
            </w:r>
            <w:r w:rsidRPr="0092115F">
              <w:rPr>
                <w:rFonts w:ascii="Times New Roman" w:hAnsi="Times New Roman" w:cs="Times New Roman"/>
                <w:sz w:val="28"/>
                <w:szCs w:val="28"/>
                <w:lang w:val="en-US"/>
              </w:rPr>
              <w:t xml:space="preserve"> </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ФИО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руководителя</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Юлдашбаева</w:t>
            </w:r>
            <w:r w:rsidRPr="0092115F">
              <w:rPr>
                <w:rFonts w:ascii="Times New Roman" w:hAnsi="Times New Roman" w:cs="Times New Roman"/>
                <w:sz w:val="28"/>
                <w:szCs w:val="28"/>
                <w:lang w:val="en-US"/>
              </w:rPr>
              <w:t xml:space="preserve"> </w:t>
            </w:r>
            <w:proofErr w:type="spellStart"/>
            <w:r w:rsidRPr="0092115F">
              <w:rPr>
                <w:rFonts w:ascii="Times New Roman" w:hAnsi="Times New Roman" w:cs="Times New Roman"/>
                <w:sz w:val="28"/>
                <w:szCs w:val="28"/>
              </w:rPr>
              <w:t>Гульназ</w:t>
            </w:r>
            <w:proofErr w:type="spellEnd"/>
            <w:r w:rsidRPr="0092115F">
              <w:rPr>
                <w:rFonts w:ascii="Times New Roman" w:hAnsi="Times New Roman" w:cs="Times New Roman"/>
                <w:sz w:val="28"/>
                <w:szCs w:val="28"/>
                <w:lang w:val="en-US"/>
              </w:rPr>
              <w:t xml:space="preserve"> </w:t>
            </w:r>
            <w:proofErr w:type="spellStart"/>
            <w:r w:rsidRPr="0092115F">
              <w:rPr>
                <w:rFonts w:ascii="Times New Roman" w:hAnsi="Times New Roman" w:cs="Times New Roman"/>
                <w:sz w:val="28"/>
                <w:szCs w:val="28"/>
              </w:rPr>
              <w:t>Хакимовна</w:t>
            </w:r>
            <w:proofErr w:type="spellEnd"/>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Банковские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реквизиты</w:t>
            </w:r>
            <w:r w:rsidRPr="0092115F">
              <w:rPr>
                <w:rFonts w:ascii="Times New Roman" w:hAnsi="Times New Roman" w:cs="Times New Roman"/>
                <w:sz w:val="28"/>
                <w:szCs w:val="28"/>
                <w:lang w:val="en-US"/>
              </w:rPr>
              <w:t>:</w:t>
            </w: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ИНН</w:t>
            </w: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БИК</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0222005948</w:t>
            </w: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048073001</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Свидетельство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регистрации</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Постановление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w:t>
            </w:r>
            <w:r w:rsidRPr="0092115F">
              <w:rPr>
                <w:rFonts w:ascii="Times New Roman" w:hAnsi="Times New Roman" w:cs="Times New Roman"/>
                <w:sz w:val="28"/>
                <w:szCs w:val="28"/>
                <w:lang w:val="en-US"/>
              </w:rPr>
              <w:t xml:space="preserve">346 </w:t>
            </w:r>
            <w:r w:rsidRPr="0092115F">
              <w:rPr>
                <w:rFonts w:ascii="Times New Roman" w:hAnsi="Times New Roman" w:cs="Times New Roman"/>
                <w:sz w:val="28"/>
                <w:szCs w:val="28"/>
              </w:rPr>
              <w:t>от</w:t>
            </w:r>
            <w:r w:rsidRPr="0092115F">
              <w:rPr>
                <w:rFonts w:ascii="Times New Roman" w:hAnsi="Times New Roman" w:cs="Times New Roman"/>
                <w:sz w:val="28"/>
                <w:szCs w:val="28"/>
                <w:lang w:val="en-US"/>
              </w:rPr>
              <w:t xml:space="preserve"> 17 </w:t>
            </w:r>
            <w:r w:rsidRPr="0092115F">
              <w:rPr>
                <w:rFonts w:ascii="Times New Roman" w:hAnsi="Times New Roman" w:cs="Times New Roman"/>
                <w:sz w:val="28"/>
                <w:szCs w:val="28"/>
              </w:rPr>
              <w:t>июня</w:t>
            </w:r>
            <w:r w:rsidRPr="0092115F">
              <w:rPr>
                <w:rFonts w:ascii="Times New Roman" w:hAnsi="Times New Roman" w:cs="Times New Roman"/>
                <w:sz w:val="28"/>
                <w:szCs w:val="28"/>
                <w:lang w:val="en-US"/>
              </w:rPr>
              <w:t xml:space="preserve"> 2012 </w:t>
            </w:r>
            <w:r w:rsidRPr="0092115F">
              <w:rPr>
                <w:rFonts w:ascii="Times New Roman" w:hAnsi="Times New Roman" w:cs="Times New Roman"/>
                <w:sz w:val="28"/>
                <w:szCs w:val="28"/>
              </w:rPr>
              <w:t>г</w:t>
            </w:r>
            <w:r w:rsidRPr="0092115F">
              <w:rPr>
                <w:rFonts w:ascii="Times New Roman" w:hAnsi="Times New Roman" w:cs="Times New Roman"/>
                <w:sz w:val="28"/>
                <w:szCs w:val="28"/>
                <w:lang w:val="en-US"/>
              </w:rPr>
              <w:t>.</w:t>
            </w: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Лицензия</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Серия</w:t>
            </w:r>
            <w:proofErr w:type="gramStart"/>
            <w:r w:rsidRPr="0092115F">
              <w:rPr>
                <w:rFonts w:ascii="Times New Roman" w:hAnsi="Times New Roman" w:cs="Times New Roman"/>
                <w:sz w:val="28"/>
                <w:szCs w:val="28"/>
              </w:rPr>
              <w:t xml:space="preserve"> А</w:t>
            </w:r>
            <w:proofErr w:type="gramEnd"/>
            <w:r w:rsidRPr="0092115F">
              <w:rPr>
                <w:rFonts w:ascii="Times New Roman" w:hAnsi="Times New Roman" w:cs="Times New Roman"/>
                <w:sz w:val="28"/>
                <w:szCs w:val="28"/>
              </w:rPr>
              <w:t xml:space="preserve"> - № 220866</w:t>
            </w: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Регистрационный номер 65</w:t>
            </w:r>
            <w:r w:rsidRPr="0092115F">
              <w:rPr>
                <w:rFonts w:ascii="Times New Roman" w:hAnsi="Times New Roman" w:cs="Times New Roman"/>
                <w:sz w:val="28"/>
                <w:szCs w:val="28"/>
              </w:rPr>
              <w:tab/>
            </w: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lastRenderedPageBreak/>
              <w:t>Дата выдачи 30 января 2012 г., бессрочно</w:t>
            </w: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p>
        </w:tc>
      </w:tr>
      <w:tr w:rsidR="0092115F" w:rsidRPr="0092115F">
        <w:trPr>
          <w:trHeight w:val="1"/>
        </w:trPr>
        <w:tc>
          <w:tcPr>
            <w:tcW w:w="41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lastRenderedPageBreak/>
              <w:t>Аккредитация</w:t>
            </w:r>
          </w:p>
        </w:tc>
        <w:tc>
          <w:tcPr>
            <w:tcW w:w="566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Серия АА №175443</w:t>
            </w: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Регистрационный номер 1767</w:t>
            </w:r>
            <w:r w:rsidRPr="0092115F">
              <w:rPr>
                <w:rFonts w:ascii="Times New Roman" w:hAnsi="Times New Roman" w:cs="Times New Roman"/>
                <w:sz w:val="28"/>
                <w:szCs w:val="28"/>
              </w:rPr>
              <w:tab/>
            </w: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Дата выдачи</w:t>
            </w:r>
            <w:r w:rsidRPr="0092115F">
              <w:rPr>
                <w:rFonts w:ascii="Times New Roman" w:hAnsi="Times New Roman" w:cs="Times New Roman"/>
                <w:sz w:val="28"/>
                <w:szCs w:val="28"/>
              </w:rPr>
              <w:tab/>
              <w:t>6 апреля 2007 г.,</w:t>
            </w:r>
            <w:r w:rsidR="003356A9">
              <w:rPr>
                <w:rFonts w:ascii="Times New Roman" w:hAnsi="Times New Roman" w:cs="Times New Roman"/>
                <w:sz w:val="28"/>
                <w:szCs w:val="28"/>
              </w:rPr>
              <w:t xml:space="preserve"> </w:t>
            </w:r>
            <w:r w:rsidRPr="0092115F">
              <w:rPr>
                <w:rFonts w:ascii="Times New Roman" w:hAnsi="Times New Roman" w:cs="Times New Roman"/>
                <w:sz w:val="28"/>
                <w:szCs w:val="28"/>
              </w:rPr>
              <w:t>бессрочно</w:t>
            </w: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p>
        </w:tc>
      </w:tr>
    </w:tbl>
    <w:p w:rsidR="0092115F" w:rsidRDefault="0092115F" w:rsidP="0092115F">
      <w:pPr>
        <w:autoSpaceDE w:val="0"/>
        <w:autoSpaceDN w:val="0"/>
        <w:adjustRightInd w:val="0"/>
        <w:spacing w:after="0" w:line="240" w:lineRule="auto"/>
        <w:jc w:val="both"/>
        <w:rPr>
          <w:rFonts w:ascii="Times New Roman" w:hAnsi="Times New Roman" w:cs="Times New Roman"/>
          <w:sz w:val="28"/>
          <w:szCs w:val="28"/>
        </w:rPr>
      </w:pPr>
    </w:p>
    <w:p w:rsidR="003B6172" w:rsidRDefault="003B6172" w:rsidP="003B6172">
      <w:pPr>
        <w:ind w:right="-674"/>
        <w:jc w:val="center"/>
      </w:pPr>
      <w:r>
        <w:rPr>
          <w:rFonts w:ascii="Times New Roman" w:hAnsi="Times New Roman" w:cs="Times New Roman"/>
          <w:b/>
          <w:bCs/>
          <w:sz w:val="28"/>
          <w:szCs w:val="28"/>
        </w:rPr>
        <w:t>Система управления организации</w:t>
      </w:r>
    </w:p>
    <w:p w:rsidR="003B6172" w:rsidRDefault="003B6172" w:rsidP="003B6172">
      <w:pPr>
        <w:spacing w:line="100" w:lineRule="atLeast"/>
        <w:ind w:right="-674"/>
        <w:jc w:val="both"/>
      </w:pPr>
      <w:r>
        <w:rPr>
          <w:rFonts w:ascii="Times New Roman" w:eastAsia="Gabriola" w:hAnsi="Times New Roman" w:cs="Times New Roman"/>
          <w:color w:val="00000A"/>
          <w:sz w:val="28"/>
          <w:szCs w:val="28"/>
        </w:rPr>
        <w:tab/>
        <w:t>Управление образовательной организации осуществляется в соответствии с федеральными законами, законами и иными нормативными правовыми актами Республики Башкортостан и Уставом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3B6172" w:rsidRDefault="003B6172" w:rsidP="003B6172">
      <w:pPr>
        <w:spacing w:line="100" w:lineRule="atLeast"/>
        <w:ind w:right="-674"/>
        <w:jc w:val="both"/>
      </w:pPr>
      <w:r>
        <w:rPr>
          <w:rFonts w:ascii="Times New Roman" w:eastAsia="Gabriola" w:hAnsi="Times New Roman" w:cs="Times New Roman"/>
          <w:color w:val="00000A"/>
          <w:sz w:val="28"/>
          <w:szCs w:val="28"/>
        </w:rPr>
        <w:tab/>
        <w:t xml:space="preserve">Общее управление учреждением дополнительного образования осуществляет директор </w:t>
      </w:r>
      <w:r w:rsidR="00DA5511">
        <w:rPr>
          <w:rFonts w:ascii="Times New Roman" w:eastAsia="Gabriola" w:hAnsi="Times New Roman" w:cs="Times New Roman"/>
          <w:color w:val="00000A"/>
          <w:sz w:val="28"/>
          <w:szCs w:val="28"/>
        </w:rPr>
        <w:t>МБУ</w:t>
      </w:r>
      <w:r w:rsidR="00A05A10">
        <w:rPr>
          <w:rFonts w:ascii="Times New Roman" w:eastAsia="Gabriola" w:hAnsi="Times New Roman" w:cs="Times New Roman"/>
          <w:color w:val="00000A"/>
          <w:sz w:val="28"/>
          <w:szCs w:val="28"/>
        </w:rPr>
        <w:t xml:space="preserve"> ДО ЦРТДЮ МР Зианчуринский район</w:t>
      </w:r>
      <w:r w:rsidR="00DA5511">
        <w:rPr>
          <w:rFonts w:ascii="Times New Roman" w:eastAsia="Gabriola" w:hAnsi="Times New Roman" w:cs="Times New Roman"/>
          <w:color w:val="00000A"/>
          <w:sz w:val="28"/>
          <w:szCs w:val="28"/>
        </w:rPr>
        <w:t xml:space="preserve"> РБ</w:t>
      </w:r>
      <w:r w:rsidR="00A05A10">
        <w:rPr>
          <w:rFonts w:ascii="Times New Roman" w:eastAsia="Gabriola" w:hAnsi="Times New Roman" w:cs="Times New Roman"/>
          <w:color w:val="00000A"/>
          <w:sz w:val="28"/>
          <w:szCs w:val="28"/>
        </w:rPr>
        <w:t xml:space="preserve"> </w:t>
      </w:r>
      <w:r>
        <w:rPr>
          <w:rFonts w:ascii="Times New Roman" w:eastAsia="Gabriola" w:hAnsi="Times New Roman" w:cs="Times New Roman"/>
          <w:color w:val="00000A"/>
          <w:sz w:val="28"/>
          <w:szCs w:val="28"/>
        </w:rPr>
        <w:t xml:space="preserve">Юлдашбаева </w:t>
      </w:r>
      <w:proofErr w:type="spellStart"/>
      <w:r>
        <w:rPr>
          <w:rFonts w:ascii="Times New Roman" w:eastAsia="Gabriola" w:hAnsi="Times New Roman" w:cs="Times New Roman"/>
          <w:color w:val="00000A"/>
          <w:sz w:val="28"/>
          <w:szCs w:val="28"/>
        </w:rPr>
        <w:t>Гульназ</w:t>
      </w:r>
      <w:proofErr w:type="spellEnd"/>
      <w:r>
        <w:rPr>
          <w:rFonts w:ascii="Times New Roman" w:eastAsia="Gabriola" w:hAnsi="Times New Roman" w:cs="Times New Roman"/>
          <w:color w:val="00000A"/>
          <w:sz w:val="28"/>
          <w:szCs w:val="28"/>
        </w:rPr>
        <w:t xml:space="preserve"> </w:t>
      </w:r>
      <w:proofErr w:type="spellStart"/>
      <w:r>
        <w:rPr>
          <w:rFonts w:ascii="Times New Roman" w:eastAsia="Gabriola" w:hAnsi="Times New Roman" w:cs="Times New Roman"/>
          <w:color w:val="00000A"/>
          <w:sz w:val="28"/>
          <w:szCs w:val="28"/>
        </w:rPr>
        <w:t>Хакимовна</w:t>
      </w:r>
      <w:proofErr w:type="spellEnd"/>
      <w:r>
        <w:rPr>
          <w:rFonts w:ascii="Times New Roman" w:eastAsia="Gabriola" w:hAnsi="Times New Roman" w:cs="Times New Roman"/>
          <w:color w:val="00000A"/>
          <w:sz w:val="28"/>
          <w:szCs w:val="28"/>
        </w:rPr>
        <w:t xml:space="preserve"> в соответствии с действующим законодательством, в силу своей компетентности.</w:t>
      </w:r>
    </w:p>
    <w:p w:rsidR="003B6172" w:rsidRDefault="003B6172" w:rsidP="003B6172">
      <w:pPr>
        <w:autoSpaceDE w:val="0"/>
        <w:autoSpaceDN w:val="0"/>
        <w:adjustRightInd w:val="0"/>
        <w:spacing w:after="0" w:line="240" w:lineRule="auto"/>
        <w:jc w:val="both"/>
        <w:rPr>
          <w:rFonts w:ascii="Times New Roman" w:eastAsia="Gabriola" w:hAnsi="Times New Roman" w:cs="Times New Roman"/>
          <w:color w:val="00000A"/>
          <w:sz w:val="28"/>
          <w:szCs w:val="28"/>
        </w:rPr>
      </w:pPr>
      <w:r>
        <w:rPr>
          <w:rFonts w:ascii="Times New Roman" w:eastAsia="Gabriola" w:hAnsi="Times New Roman" w:cs="Times New Roman"/>
          <w:color w:val="00000A"/>
          <w:sz w:val="28"/>
          <w:szCs w:val="28"/>
        </w:rPr>
        <w:tab/>
        <w:t>Основной функцией директора учреждения дополнительного образования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образовательных отношений  через Совет школы, Педагогический совет, Методический совет, Родительский комитет и Ученический совет школы.</w:t>
      </w:r>
    </w:p>
    <w:p w:rsidR="003B6172" w:rsidRPr="0092115F" w:rsidRDefault="003B6172" w:rsidP="003B6172">
      <w:pPr>
        <w:autoSpaceDE w:val="0"/>
        <w:autoSpaceDN w:val="0"/>
        <w:adjustRightInd w:val="0"/>
        <w:spacing w:after="0" w:line="240" w:lineRule="auto"/>
        <w:jc w:val="both"/>
        <w:rPr>
          <w:rFonts w:ascii="Times New Roman" w:hAnsi="Times New Roman" w:cs="Times New Roman"/>
          <w:sz w:val="28"/>
          <w:szCs w:val="28"/>
        </w:rPr>
      </w:pPr>
    </w:p>
    <w:p w:rsidR="0092115F" w:rsidRPr="0092115F" w:rsidRDefault="0092115F" w:rsidP="00926095">
      <w:pPr>
        <w:autoSpaceDE w:val="0"/>
        <w:autoSpaceDN w:val="0"/>
        <w:adjustRightInd w:val="0"/>
        <w:spacing w:after="120" w:line="240" w:lineRule="auto"/>
        <w:jc w:val="center"/>
        <w:rPr>
          <w:rFonts w:ascii="Times New Roman" w:hAnsi="Times New Roman" w:cs="Times New Roman"/>
          <w:b/>
          <w:bCs/>
          <w:sz w:val="28"/>
          <w:szCs w:val="28"/>
        </w:rPr>
      </w:pPr>
      <w:r w:rsidRPr="0092115F">
        <w:rPr>
          <w:rFonts w:ascii="Times New Roman" w:hAnsi="Times New Roman" w:cs="Times New Roman"/>
          <w:b/>
          <w:bCs/>
          <w:sz w:val="28"/>
          <w:szCs w:val="28"/>
        </w:rPr>
        <w:t>Организационно</w:t>
      </w:r>
      <w:r w:rsidRPr="00947584">
        <w:rPr>
          <w:rFonts w:ascii="Times New Roman" w:hAnsi="Times New Roman" w:cs="Times New Roman"/>
          <w:b/>
          <w:bCs/>
          <w:sz w:val="28"/>
          <w:szCs w:val="28"/>
        </w:rPr>
        <w:t>-</w:t>
      </w:r>
      <w:r w:rsidRPr="0092115F">
        <w:rPr>
          <w:rFonts w:ascii="Times New Roman" w:hAnsi="Times New Roman" w:cs="Times New Roman"/>
          <w:b/>
          <w:bCs/>
          <w:sz w:val="28"/>
          <w:szCs w:val="28"/>
        </w:rPr>
        <w:t>правовое</w:t>
      </w:r>
      <w:r w:rsidRPr="00947584">
        <w:rPr>
          <w:rFonts w:ascii="Times New Roman" w:hAnsi="Times New Roman" w:cs="Times New Roman"/>
          <w:b/>
          <w:bCs/>
          <w:sz w:val="28"/>
          <w:szCs w:val="28"/>
        </w:rPr>
        <w:t xml:space="preserve"> </w:t>
      </w:r>
      <w:r w:rsidRPr="0092115F">
        <w:rPr>
          <w:rFonts w:ascii="Times New Roman" w:hAnsi="Times New Roman" w:cs="Times New Roman"/>
          <w:b/>
          <w:bCs/>
          <w:sz w:val="28"/>
          <w:szCs w:val="28"/>
        </w:rPr>
        <w:t>обеспечение</w:t>
      </w:r>
      <w:r w:rsidRPr="00947584">
        <w:rPr>
          <w:rFonts w:ascii="Times New Roman" w:hAnsi="Times New Roman" w:cs="Times New Roman"/>
          <w:b/>
          <w:bCs/>
          <w:sz w:val="28"/>
          <w:szCs w:val="28"/>
        </w:rPr>
        <w:t xml:space="preserve"> </w:t>
      </w:r>
      <w:r w:rsidRPr="0092115F">
        <w:rPr>
          <w:rFonts w:ascii="Times New Roman" w:hAnsi="Times New Roman" w:cs="Times New Roman"/>
          <w:b/>
          <w:bCs/>
          <w:sz w:val="28"/>
          <w:szCs w:val="28"/>
        </w:rPr>
        <w:t>образовательного</w:t>
      </w:r>
      <w:r w:rsidRPr="00947584">
        <w:rPr>
          <w:rFonts w:ascii="Times New Roman" w:hAnsi="Times New Roman" w:cs="Times New Roman"/>
          <w:b/>
          <w:bCs/>
          <w:sz w:val="28"/>
          <w:szCs w:val="28"/>
        </w:rPr>
        <w:t xml:space="preserve"> </w:t>
      </w:r>
      <w:r w:rsidRPr="0092115F">
        <w:rPr>
          <w:rFonts w:ascii="Times New Roman" w:hAnsi="Times New Roman" w:cs="Times New Roman"/>
          <w:b/>
          <w:bCs/>
          <w:sz w:val="28"/>
          <w:szCs w:val="28"/>
        </w:rPr>
        <w:t>процесса</w:t>
      </w:r>
    </w:p>
    <w:p w:rsidR="0092115F" w:rsidRPr="0092115F" w:rsidRDefault="0092115F" w:rsidP="00926095">
      <w:pPr>
        <w:autoSpaceDE w:val="0"/>
        <w:autoSpaceDN w:val="0"/>
        <w:adjustRightInd w:val="0"/>
        <w:spacing w:after="120" w:line="240" w:lineRule="auto"/>
        <w:jc w:val="both"/>
        <w:rPr>
          <w:rFonts w:ascii="Times New Roman" w:hAnsi="Times New Roman" w:cs="Times New Roman"/>
          <w:sz w:val="28"/>
          <w:szCs w:val="28"/>
        </w:rPr>
      </w:pPr>
      <w:r w:rsidRPr="0092115F">
        <w:rPr>
          <w:rFonts w:ascii="Times New Roman" w:hAnsi="Times New Roman" w:cs="Times New Roman"/>
          <w:sz w:val="28"/>
          <w:szCs w:val="28"/>
        </w:rPr>
        <w:t>Муниципальное бюджетное учреждение дополнительного образования Центр развития творчества детей и юношества муниципального района Зианчуринский район Республики Башкортостан организовано в 2009 году (Постановление  №346 от 17 июня 2009 г).</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 xml:space="preserve"> </w:t>
      </w:r>
      <w:r w:rsidRPr="0092115F">
        <w:rPr>
          <w:rFonts w:ascii="Times New Roman" w:hAnsi="Times New Roman" w:cs="Times New Roman"/>
          <w:b/>
          <w:bCs/>
          <w:sz w:val="28"/>
          <w:szCs w:val="28"/>
        </w:rPr>
        <w:t xml:space="preserve"> </w:t>
      </w:r>
      <w:r w:rsidRPr="0092115F">
        <w:rPr>
          <w:rFonts w:ascii="Times New Roman" w:hAnsi="Times New Roman" w:cs="Times New Roman"/>
          <w:sz w:val="28"/>
          <w:szCs w:val="28"/>
        </w:rPr>
        <w:t xml:space="preserve">  </w:t>
      </w:r>
      <w:r w:rsidRPr="0092115F">
        <w:rPr>
          <w:rFonts w:ascii="Times New Roman" w:hAnsi="Times New Roman" w:cs="Times New Roman"/>
          <w:b/>
          <w:bCs/>
          <w:sz w:val="28"/>
          <w:szCs w:val="28"/>
        </w:rPr>
        <w:t xml:space="preserve"> </w:t>
      </w:r>
      <w:r w:rsidRPr="0092115F">
        <w:rPr>
          <w:rFonts w:ascii="Times New Roman" w:hAnsi="Times New Roman" w:cs="Times New Roman"/>
          <w:sz w:val="28"/>
          <w:szCs w:val="28"/>
        </w:rPr>
        <w:t xml:space="preserve"> Учредителем </w:t>
      </w:r>
      <w:r w:rsidR="00DA5511">
        <w:rPr>
          <w:rFonts w:ascii="Times New Roman" w:hAnsi="Times New Roman" w:cs="Times New Roman"/>
          <w:sz w:val="28"/>
          <w:szCs w:val="28"/>
        </w:rPr>
        <w:t xml:space="preserve">МБУ ДО </w:t>
      </w:r>
      <w:r w:rsidR="00555838">
        <w:rPr>
          <w:rFonts w:ascii="Times New Roman" w:hAnsi="Times New Roman" w:cs="Times New Roman"/>
          <w:sz w:val="28"/>
          <w:szCs w:val="28"/>
        </w:rPr>
        <w:t>ЦРТДЮ МР Зианчуринский район</w:t>
      </w:r>
      <w:r w:rsidR="00DA5511">
        <w:rPr>
          <w:rFonts w:ascii="Times New Roman" w:hAnsi="Times New Roman" w:cs="Times New Roman"/>
          <w:sz w:val="28"/>
          <w:szCs w:val="28"/>
        </w:rPr>
        <w:t xml:space="preserve"> РБ</w:t>
      </w:r>
      <w:r w:rsidR="00555838">
        <w:rPr>
          <w:rFonts w:ascii="Times New Roman" w:hAnsi="Times New Roman" w:cs="Times New Roman"/>
          <w:sz w:val="28"/>
          <w:szCs w:val="28"/>
        </w:rPr>
        <w:t xml:space="preserve"> </w:t>
      </w:r>
      <w:r w:rsidRPr="0092115F">
        <w:rPr>
          <w:rFonts w:ascii="Times New Roman" w:hAnsi="Times New Roman" w:cs="Times New Roman"/>
          <w:sz w:val="28"/>
          <w:szCs w:val="28"/>
        </w:rPr>
        <w:t>является Администрация муниципального района Зианчуринский район РБ. Полномочия и функции Учредителя от имени муниципального района Зианчуринский район осуществляет  МКУ «Отдел образования Администрации МР Зианчуринский район РБ»</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Образовательная деятельность  </w:t>
      </w:r>
      <w:r w:rsidR="00DA5511">
        <w:rPr>
          <w:rFonts w:ascii="Times New Roman" w:hAnsi="Times New Roman" w:cs="Times New Roman"/>
          <w:sz w:val="28"/>
          <w:szCs w:val="28"/>
        </w:rPr>
        <w:t>МБУ</w:t>
      </w:r>
      <w:r w:rsidR="000E5E8E">
        <w:rPr>
          <w:rFonts w:ascii="Times New Roman" w:hAnsi="Times New Roman" w:cs="Times New Roman"/>
          <w:sz w:val="28"/>
          <w:szCs w:val="28"/>
        </w:rPr>
        <w:t xml:space="preserve"> ДО ЦРТДЮ МР Зианчуринский район</w:t>
      </w:r>
      <w:r w:rsidR="00DA5511">
        <w:rPr>
          <w:rFonts w:ascii="Times New Roman" w:hAnsi="Times New Roman" w:cs="Times New Roman"/>
          <w:sz w:val="28"/>
          <w:szCs w:val="28"/>
        </w:rPr>
        <w:t xml:space="preserve"> РБ</w:t>
      </w:r>
      <w:r w:rsidR="000E5E8E">
        <w:rPr>
          <w:rFonts w:ascii="Times New Roman" w:hAnsi="Times New Roman" w:cs="Times New Roman"/>
          <w:sz w:val="28"/>
          <w:szCs w:val="28"/>
        </w:rPr>
        <w:t xml:space="preserve"> </w:t>
      </w:r>
      <w:r w:rsidRPr="0092115F">
        <w:rPr>
          <w:rFonts w:ascii="Times New Roman" w:hAnsi="Times New Roman" w:cs="Times New Roman"/>
          <w:sz w:val="28"/>
          <w:szCs w:val="28"/>
        </w:rPr>
        <w:t>осуществляется на основании лицензии, выданной 30.01.2012 г. Службой по контролю и надзору в сфере образования Республики Башкортостан,  серия</w:t>
      </w:r>
      <w:proofErr w:type="gramStart"/>
      <w:r w:rsidRPr="0092115F">
        <w:rPr>
          <w:rFonts w:ascii="Times New Roman" w:hAnsi="Times New Roman" w:cs="Times New Roman"/>
          <w:sz w:val="28"/>
          <w:szCs w:val="28"/>
        </w:rPr>
        <w:t xml:space="preserve"> А</w:t>
      </w:r>
      <w:proofErr w:type="gramEnd"/>
      <w:r w:rsidRPr="0092115F">
        <w:rPr>
          <w:rFonts w:ascii="Times New Roman" w:hAnsi="Times New Roman" w:cs="Times New Roman"/>
          <w:sz w:val="28"/>
          <w:szCs w:val="28"/>
        </w:rPr>
        <w:t xml:space="preserve"> - № 220866</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lastRenderedPageBreak/>
        <w:t xml:space="preserve">В соответствии с лицензией </w:t>
      </w:r>
      <w:r w:rsidR="00DA5511">
        <w:rPr>
          <w:rFonts w:ascii="Times New Roman" w:hAnsi="Times New Roman" w:cs="Times New Roman"/>
          <w:sz w:val="28"/>
          <w:szCs w:val="28"/>
        </w:rPr>
        <w:t>МБУ</w:t>
      </w:r>
      <w:r w:rsidR="00F258FC">
        <w:rPr>
          <w:rFonts w:ascii="Times New Roman" w:hAnsi="Times New Roman" w:cs="Times New Roman"/>
          <w:sz w:val="28"/>
          <w:szCs w:val="28"/>
        </w:rPr>
        <w:t xml:space="preserve"> ДО ЦРТДЮ МР Зианчуринский район</w:t>
      </w:r>
      <w:r w:rsidR="00DA5511">
        <w:rPr>
          <w:rFonts w:ascii="Times New Roman" w:hAnsi="Times New Roman" w:cs="Times New Roman"/>
          <w:sz w:val="28"/>
          <w:szCs w:val="28"/>
        </w:rPr>
        <w:t xml:space="preserve"> РБ</w:t>
      </w:r>
      <w:r w:rsidR="00F258FC">
        <w:rPr>
          <w:rFonts w:ascii="Times New Roman" w:hAnsi="Times New Roman" w:cs="Times New Roman"/>
          <w:sz w:val="28"/>
          <w:szCs w:val="28"/>
        </w:rPr>
        <w:t xml:space="preserve"> </w:t>
      </w:r>
      <w:r w:rsidRPr="0092115F">
        <w:rPr>
          <w:rFonts w:ascii="Times New Roman" w:hAnsi="Times New Roman" w:cs="Times New Roman"/>
          <w:sz w:val="28"/>
          <w:szCs w:val="28"/>
        </w:rPr>
        <w:t xml:space="preserve">осуществляет образовательную деятельность по образовательным программам:  </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p>
    <w:tbl>
      <w:tblPr>
        <w:tblW w:w="0" w:type="auto"/>
        <w:tblInd w:w="108" w:type="dxa"/>
        <w:tblLayout w:type="fixed"/>
        <w:tblLook w:val="0000"/>
      </w:tblPr>
      <w:tblGrid>
        <w:gridCol w:w="518"/>
        <w:gridCol w:w="3144"/>
        <w:gridCol w:w="1922"/>
        <w:gridCol w:w="1943"/>
        <w:gridCol w:w="1971"/>
      </w:tblGrid>
      <w:tr w:rsidR="0092115F" w:rsidRPr="0092115F" w:rsidTr="00C9611E">
        <w:trPr>
          <w:trHeight w:val="1"/>
        </w:trPr>
        <w:tc>
          <w:tcPr>
            <w:tcW w:w="518"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w:t>
            </w: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proofErr w:type="spellStart"/>
            <w:proofErr w:type="gramStart"/>
            <w:r w:rsidRPr="0092115F">
              <w:rPr>
                <w:rFonts w:ascii="Times New Roman" w:hAnsi="Times New Roman" w:cs="Times New Roman"/>
                <w:sz w:val="28"/>
                <w:szCs w:val="28"/>
              </w:rPr>
              <w:t>п</w:t>
            </w:r>
            <w:proofErr w:type="spellEnd"/>
            <w:proofErr w:type="gramEnd"/>
            <w:r w:rsidRPr="0092115F">
              <w:rPr>
                <w:rFonts w:ascii="Times New Roman" w:hAnsi="Times New Roman" w:cs="Times New Roman"/>
                <w:sz w:val="28"/>
                <w:szCs w:val="28"/>
                <w:lang w:val="en-US"/>
              </w:rPr>
              <w:t>/</w:t>
            </w:r>
            <w:proofErr w:type="spellStart"/>
            <w:r w:rsidRPr="0092115F">
              <w:rPr>
                <w:rFonts w:ascii="Times New Roman" w:hAnsi="Times New Roman" w:cs="Times New Roman"/>
                <w:sz w:val="28"/>
                <w:szCs w:val="28"/>
              </w:rPr>
              <w:t>п</w:t>
            </w:r>
            <w:proofErr w:type="spellEnd"/>
          </w:p>
        </w:tc>
        <w:tc>
          <w:tcPr>
            <w:tcW w:w="3144"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Наименование</w:t>
            </w:r>
          </w:p>
        </w:tc>
        <w:tc>
          <w:tcPr>
            <w:tcW w:w="1922"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Уровень</w:t>
            </w:r>
          </w:p>
        </w:tc>
        <w:tc>
          <w:tcPr>
            <w:tcW w:w="1943"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Нормативный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срок</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освоения</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rPr>
            </w:pPr>
            <w:r w:rsidRPr="0092115F">
              <w:rPr>
                <w:rFonts w:ascii="Times New Roman" w:hAnsi="Times New Roman" w:cs="Times New Roman"/>
                <w:sz w:val="28"/>
                <w:szCs w:val="28"/>
              </w:rPr>
              <w:t>Предельная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численность</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контингента</w:t>
            </w:r>
          </w:p>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обучающихся</w:t>
            </w:r>
          </w:p>
        </w:tc>
      </w:tr>
      <w:tr w:rsidR="0092115F" w:rsidRPr="0092115F" w:rsidTr="00C9611E">
        <w:trPr>
          <w:trHeight w:val="1"/>
        </w:trPr>
        <w:tc>
          <w:tcPr>
            <w:tcW w:w="518"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1</w:t>
            </w:r>
          </w:p>
        </w:tc>
        <w:tc>
          <w:tcPr>
            <w:tcW w:w="3144"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Программы</w:t>
            </w:r>
            <w:r w:rsidR="006166C5">
              <w:rPr>
                <w:rFonts w:ascii="Times New Roman" w:hAnsi="Times New Roman" w:cs="Times New Roman"/>
                <w:sz w:val="28"/>
                <w:szCs w:val="28"/>
              </w:rPr>
              <w:t xml:space="preserve"> </w:t>
            </w:r>
            <w:r w:rsidRPr="0092115F">
              <w:rPr>
                <w:rFonts w:ascii="Times New Roman" w:hAnsi="Times New Roman" w:cs="Times New Roman"/>
                <w:sz w:val="28"/>
                <w:szCs w:val="28"/>
              </w:rPr>
              <w:t>технической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направленности</w:t>
            </w:r>
          </w:p>
        </w:tc>
        <w:tc>
          <w:tcPr>
            <w:tcW w:w="1922"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Дополнительное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образование</w:t>
            </w:r>
          </w:p>
        </w:tc>
        <w:tc>
          <w:tcPr>
            <w:tcW w:w="1943"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До</w:t>
            </w:r>
            <w:r w:rsidRPr="0092115F">
              <w:rPr>
                <w:rFonts w:ascii="Times New Roman" w:hAnsi="Times New Roman" w:cs="Times New Roman"/>
                <w:sz w:val="28"/>
                <w:szCs w:val="28"/>
                <w:lang w:val="en-US"/>
              </w:rPr>
              <w:t xml:space="preserve"> 3</w:t>
            </w:r>
            <w:r w:rsidR="00C9611E">
              <w:rPr>
                <w:rFonts w:ascii="Times New Roman" w:hAnsi="Times New Roman" w:cs="Times New Roman"/>
                <w:sz w:val="28"/>
                <w:szCs w:val="28"/>
              </w:rPr>
              <w:t xml:space="preserve"> </w:t>
            </w:r>
            <w:r w:rsidRPr="0092115F">
              <w:rPr>
                <w:rFonts w:ascii="Times New Roman" w:hAnsi="Times New Roman" w:cs="Times New Roman"/>
                <w:sz w:val="28"/>
                <w:szCs w:val="28"/>
              </w:rPr>
              <w:t>лет</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lang w:val="en-US"/>
              </w:rPr>
              <w:t>250</w:t>
            </w:r>
          </w:p>
        </w:tc>
      </w:tr>
      <w:tr w:rsidR="0092115F" w:rsidRPr="0092115F" w:rsidTr="00C9611E">
        <w:trPr>
          <w:trHeight w:val="1"/>
        </w:trPr>
        <w:tc>
          <w:tcPr>
            <w:tcW w:w="518"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2</w:t>
            </w:r>
          </w:p>
        </w:tc>
        <w:tc>
          <w:tcPr>
            <w:tcW w:w="3144"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rsidP="006166C5">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Программы</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художественно</w:t>
            </w:r>
            <w:r w:rsidR="006166C5">
              <w:rPr>
                <w:rFonts w:ascii="Times New Roman" w:hAnsi="Times New Roman" w:cs="Times New Roman"/>
                <w:sz w:val="28"/>
                <w:szCs w:val="28"/>
              </w:rPr>
              <w:t>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направленности</w:t>
            </w:r>
          </w:p>
        </w:tc>
        <w:tc>
          <w:tcPr>
            <w:tcW w:w="1922"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Дополнительное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образование</w:t>
            </w:r>
          </w:p>
        </w:tc>
        <w:tc>
          <w:tcPr>
            <w:tcW w:w="1943"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До</w:t>
            </w:r>
            <w:r w:rsidRPr="0092115F">
              <w:rPr>
                <w:rFonts w:ascii="Times New Roman" w:hAnsi="Times New Roman" w:cs="Times New Roman"/>
                <w:sz w:val="28"/>
                <w:szCs w:val="28"/>
                <w:lang w:val="en-US"/>
              </w:rPr>
              <w:t xml:space="preserve"> 3</w:t>
            </w:r>
            <w:r w:rsidR="00C9611E">
              <w:rPr>
                <w:rFonts w:ascii="Times New Roman" w:hAnsi="Times New Roman" w:cs="Times New Roman"/>
                <w:sz w:val="28"/>
                <w:szCs w:val="28"/>
              </w:rPr>
              <w:t xml:space="preserve"> </w:t>
            </w:r>
            <w:r w:rsidRPr="0092115F">
              <w:rPr>
                <w:rFonts w:ascii="Times New Roman" w:hAnsi="Times New Roman" w:cs="Times New Roman"/>
                <w:sz w:val="28"/>
                <w:szCs w:val="28"/>
              </w:rPr>
              <w:t>лет</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lang w:val="en-US"/>
              </w:rPr>
              <w:t>250</w:t>
            </w:r>
          </w:p>
        </w:tc>
      </w:tr>
      <w:tr w:rsidR="0092115F" w:rsidRPr="0092115F" w:rsidTr="00C9611E">
        <w:trPr>
          <w:trHeight w:val="1"/>
        </w:trPr>
        <w:tc>
          <w:tcPr>
            <w:tcW w:w="518"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3</w:t>
            </w:r>
          </w:p>
        </w:tc>
        <w:tc>
          <w:tcPr>
            <w:tcW w:w="3144"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Программы</w:t>
            </w:r>
            <w:r w:rsidRPr="0092115F">
              <w:rPr>
                <w:rFonts w:ascii="Times New Roman" w:hAnsi="Times New Roman" w:cs="Times New Roman"/>
                <w:sz w:val="28"/>
                <w:szCs w:val="28"/>
                <w:lang w:val="en-US"/>
              </w:rPr>
              <w:t xml:space="preserve"> </w:t>
            </w:r>
            <w:proofErr w:type="spellStart"/>
            <w:r w:rsidRPr="0092115F">
              <w:rPr>
                <w:rFonts w:ascii="Times New Roman" w:hAnsi="Times New Roman" w:cs="Times New Roman"/>
                <w:sz w:val="28"/>
                <w:szCs w:val="28"/>
              </w:rPr>
              <w:t>туристко</w:t>
            </w:r>
            <w:proofErr w:type="spellEnd"/>
            <w:r w:rsidRPr="0092115F">
              <w:rPr>
                <w:rFonts w:ascii="Times New Roman" w:hAnsi="Times New Roman" w:cs="Times New Roman"/>
                <w:sz w:val="28"/>
                <w:szCs w:val="28"/>
                <w:lang w:val="en-US"/>
              </w:rPr>
              <w:t>-</w:t>
            </w:r>
            <w:r w:rsidRPr="0092115F">
              <w:rPr>
                <w:rFonts w:ascii="Times New Roman" w:hAnsi="Times New Roman" w:cs="Times New Roman"/>
                <w:sz w:val="28"/>
                <w:szCs w:val="28"/>
              </w:rPr>
              <w:t>краеведческой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направленности</w:t>
            </w:r>
          </w:p>
        </w:tc>
        <w:tc>
          <w:tcPr>
            <w:tcW w:w="1922"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Дополнительное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образование</w:t>
            </w:r>
          </w:p>
        </w:tc>
        <w:tc>
          <w:tcPr>
            <w:tcW w:w="1943"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До</w:t>
            </w:r>
            <w:r w:rsidRPr="0092115F">
              <w:rPr>
                <w:rFonts w:ascii="Times New Roman" w:hAnsi="Times New Roman" w:cs="Times New Roman"/>
                <w:sz w:val="28"/>
                <w:szCs w:val="28"/>
                <w:lang w:val="en-US"/>
              </w:rPr>
              <w:t xml:space="preserve"> 3</w:t>
            </w:r>
            <w:r w:rsidR="00C9611E">
              <w:rPr>
                <w:rFonts w:ascii="Times New Roman" w:hAnsi="Times New Roman" w:cs="Times New Roman"/>
                <w:sz w:val="28"/>
                <w:szCs w:val="28"/>
              </w:rPr>
              <w:t xml:space="preserve"> </w:t>
            </w:r>
            <w:r w:rsidRPr="0092115F">
              <w:rPr>
                <w:rFonts w:ascii="Times New Roman" w:hAnsi="Times New Roman" w:cs="Times New Roman"/>
                <w:sz w:val="28"/>
                <w:szCs w:val="28"/>
              </w:rPr>
              <w:t>лет</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lang w:val="en-US"/>
              </w:rPr>
              <w:t>250</w:t>
            </w:r>
          </w:p>
        </w:tc>
      </w:tr>
      <w:tr w:rsidR="0092115F" w:rsidRPr="0092115F" w:rsidTr="00C9611E">
        <w:trPr>
          <w:trHeight w:val="1"/>
        </w:trPr>
        <w:tc>
          <w:tcPr>
            <w:tcW w:w="518" w:type="dxa"/>
            <w:tcBorders>
              <w:top w:val="single" w:sz="2"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4</w:t>
            </w:r>
          </w:p>
        </w:tc>
        <w:tc>
          <w:tcPr>
            <w:tcW w:w="3144" w:type="dxa"/>
            <w:tcBorders>
              <w:top w:val="single" w:sz="2" w:space="0" w:color="000000"/>
              <w:left w:val="single" w:sz="4" w:space="0" w:color="000000"/>
              <w:bottom w:val="single" w:sz="4" w:space="0" w:color="000000"/>
              <w:right w:val="single" w:sz="2" w:space="0" w:color="000000"/>
            </w:tcBorders>
            <w:shd w:val="clear" w:color="000000" w:fill="FFFFFF"/>
          </w:tcPr>
          <w:p w:rsidR="0092115F" w:rsidRPr="0092115F" w:rsidRDefault="0092115F" w:rsidP="006166C5">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Программы</w:t>
            </w:r>
            <w:r w:rsidRPr="0092115F">
              <w:rPr>
                <w:rFonts w:ascii="Times New Roman" w:hAnsi="Times New Roman" w:cs="Times New Roman"/>
                <w:sz w:val="28"/>
                <w:szCs w:val="28"/>
                <w:lang w:val="en-US"/>
              </w:rPr>
              <w:t xml:space="preserve"> </w:t>
            </w:r>
            <w:r w:rsidR="006166C5">
              <w:rPr>
                <w:rFonts w:ascii="Times New Roman" w:hAnsi="Times New Roman" w:cs="Times New Roman"/>
                <w:sz w:val="28"/>
                <w:szCs w:val="28"/>
              </w:rPr>
              <w:t xml:space="preserve">естественнонаучной </w:t>
            </w:r>
            <w:r w:rsidRPr="0092115F">
              <w:rPr>
                <w:rFonts w:ascii="Times New Roman" w:hAnsi="Times New Roman" w:cs="Times New Roman"/>
                <w:sz w:val="28"/>
                <w:szCs w:val="28"/>
              </w:rPr>
              <w:t>направленности</w:t>
            </w:r>
          </w:p>
        </w:tc>
        <w:tc>
          <w:tcPr>
            <w:tcW w:w="1922" w:type="dxa"/>
            <w:tcBorders>
              <w:top w:val="single" w:sz="2"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Дополнительное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образование</w:t>
            </w:r>
          </w:p>
        </w:tc>
        <w:tc>
          <w:tcPr>
            <w:tcW w:w="1943" w:type="dxa"/>
            <w:tcBorders>
              <w:top w:val="single" w:sz="2"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До</w:t>
            </w:r>
            <w:r w:rsidRPr="0092115F">
              <w:rPr>
                <w:rFonts w:ascii="Times New Roman" w:hAnsi="Times New Roman" w:cs="Times New Roman"/>
                <w:sz w:val="28"/>
                <w:szCs w:val="28"/>
                <w:lang w:val="en-US"/>
              </w:rPr>
              <w:t xml:space="preserve"> 3</w:t>
            </w:r>
            <w:r w:rsidR="00C9611E">
              <w:rPr>
                <w:rFonts w:ascii="Times New Roman" w:hAnsi="Times New Roman" w:cs="Times New Roman"/>
                <w:sz w:val="28"/>
                <w:szCs w:val="28"/>
              </w:rPr>
              <w:t xml:space="preserve"> </w:t>
            </w:r>
            <w:r w:rsidRPr="0092115F">
              <w:rPr>
                <w:rFonts w:ascii="Times New Roman" w:hAnsi="Times New Roman" w:cs="Times New Roman"/>
                <w:sz w:val="28"/>
                <w:szCs w:val="28"/>
              </w:rPr>
              <w:t>лет</w:t>
            </w:r>
          </w:p>
        </w:tc>
        <w:tc>
          <w:tcPr>
            <w:tcW w:w="1971" w:type="dxa"/>
            <w:tcBorders>
              <w:top w:val="single" w:sz="2"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lang w:val="en-US"/>
              </w:rPr>
              <w:t>250</w:t>
            </w:r>
          </w:p>
        </w:tc>
      </w:tr>
      <w:tr w:rsidR="0092115F" w:rsidRPr="0092115F" w:rsidTr="00C9611E">
        <w:trPr>
          <w:trHeight w:val="1"/>
        </w:trPr>
        <w:tc>
          <w:tcPr>
            <w:tcW w:w="518" w:type="dxa"/>
            <w:tcBorders>
              <w:top w:val="single" w:sz="2" w:space="0" w:color="000000"/>
              <w:left w:val="single" w:sz="4" w:space="0" w:color="000000"/>
              <w:bottom w:val="single" w:sz="2"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5</w:t>
            </w:r>
          </w:p>
        </w:tc>
        <w:tc>
          <w:tcPr>
            <w:tcW w:w="3144" w:type="dxa"/>
            <w:tcBorders>
              <w:top w:val="single" w:sz="2" w:space="0" w:color="000000"/>
              <w:left w:val="single" w:sz="4" w:space="0" w:color="000000"/>
              <w:bottom w:val="single" w:sz="2"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Программы</w:t>
            </w:r>
            <w:r w:rsidRPr="0092115F">
              <w:rPr>
                <w:rFonts w:ascii="Times New Roman" w:hAnsi="Times New Roman" w:cs="Times New Roman"/>
                <w:sz w:val="28"/>
                <w:szCs w:val="28"/>
                <w:lang w:val="en-US"/>
              </w:rPr>
              <w:t xml:space="preserve"> </w:t>
            </w:r>
            <w:r w:rsidR="006166C5">
              <w:rPr>
                <w:rFonts w:ascii="Times New Roman" w:hAnsi="Times New Roman" w:cs="Times New Roman"/>
                <w:sz w:val="28"/>
                <w:szCs w:val="28"/>
              </w:rPr>
              <w:t>социально-педагогической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направленности</w:t>
            </w:r>
          </w:p>
        </w:tc>
        <w:tc>
          <w:tcPr>
            <w:tcW w:w="1922" w:type="dxa"/>
            <w:tcBorders>
              <w:top w:val="single" w:sz="2" w:space="0" w:color="000000"/>
              <w:left w:val="single" w:sz="4" w:space="0" w:color="000000"/>
              <w:bottom w:val="single" w:sz="2"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Дополнительное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образование</w:t>
            </w:r>
          </w:p>
        </w:tc>
        <w:tc>
          <w:tcPr>
            <w:tcW w:w="1943" w:type="dxa"/>
            <w:tcBorders>
              <w:top w:val="single" w:sz="2" w:space="0" w:color="000000"/>
              <w:left w:val="single" w:sz="4" w:space="0" w:color="000000"/>
              <w:bottom w:val="single" w:sz="2"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До</w:t>
            </w:r>
            <w:r w:rsidRPr="0092115F">
              <w:rPr>
                <w:rFonts w:ascii="Times New Roman" w:hAnsi="Times New Roman" w:cs="Times New Roman"/>
                <w:sz w:val="28"/>
                <w:szCs w:val="28"/>
                <w:lang w:val="en-US"/>
              </w:rPr>
              <w:t xml:space="preserve"> 3</w:t>
            </w:r>
            <w:r w:rsidR="00C9611E">
              <w:rPr>
                <w:rFonts w:ascii="Times New Roman" w:hAnsi="Times New Roman" w:cs="Times New Roman"/>
                <w:sz w:val="28"/>
                <w:szCs w:val="28"/>
              </w:rPr>
              <w:t xml:space="preserve"> </w:t>
            </w:r>
            <w:r w:rsidRPr="0092115F">
              <w:rPr>
                <w:rFonts w:ascii="Times New Roman" w:hAnsi="Times New Roman" w:cs="Times New Roman"/>
                <w:sz w:val="28"/>
                <w:szCs w:val="28"/>
              </w:rPr>
              <w:t>лет</w:t>
            </w:r>
          </w:p>
        </w:tc>
        <w:tc>
          <w:tcPr>
            <w:tcW w:w="1971" w:type="dxa"/>
            <w:tcBorders>
              <w:top w:val="single" w:sz="2" w:space="0" w:color="000000"/>
              <w:left w:val="single" w:sz="4" w:space="0" w:color="000000"/>
              <w:bottom w:val="single" w:sz="2"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lang w:val="en-US"/>
              </w:rPr>
              <w:t>250</w:t>
            </w:r>
          </w:p>
        </w:tc>
      </w:tr>
      <w:tr w:rsidR="00C9611E" w:rsidRPr="0092115F" w:rsidTr="00C9611E">
        <w:trPr>
          <w:trHeight w:val="1"/>
        </w:trPr>
        <w:tc>
          <w:tcPr>
            <w:tcW w:w="518" w:type="dxa"/>
            <w:tcBorders>
              <w:top w:val="single" w:sz="2" w:space="0" w:color="000000"/>
              <w:left w:val="single" w:sz="4" w:space="0" w:color="000000"/>
              <w:bottom w:val="single" w:sz="4" w:space="0" w:color="000000"/>
              <w:right w:val="single" w:sz="2" w:space="0" w:color="000000"/>
            </w:tcBorders>
            <w:shd w:val="clear" w:color="000000" w:fill="FFFFFF"/>
          </w:tcPr>
          <w:p w:rsidR="00C9611E" w:rsidRPr="00C9611E" w:rsidRDefault="00C9611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44" w:type="dxa"/>
            <w:tcBorders>
              <w:top w:val="single" w:sz="2" w:space="0" w:color="000000"/>
              <w:left w:val="single" w:sz="4" w:space="0" w:color="000000"/>
              <w:bottom w:val="single" w:sz="4" w:space="0" w:color="000000"/>
              <w:right w:val="single" w:sz="2" w:space="0" w:color="000000"/>
            </w:tcBorders>
            <w:shd w:val="clear" w:color="000000" w:fill="FFFFFF"/>
          </w:tcPr>
          <w:p w:rsidR="00C9611E" w:rsidRPr="0092115F" w:rsidRDefault="00C9611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Программы физкультурно-спортивной направленности</w:t>
            </w:r>
          </w:p>
        </w:tc>
        <w:tc>
          <w:tcPr>
            <w:tcW w:w="1922" w:type="dxa"/>
            <w:tcBorders>
              <w:top w:val="single" w:sz="2" w:space="0" w:color="000000"/>
              <w:left w:val="single" w:sz="4" w:space="0" w:color="000000"/>
              <w:bottom w:val="single" w:sz="4" w:space="0" w:color="000000"/>
              <w:right w:val="single" w:sz="2" w:space="0" w:color="000000"/>
            </w:tcBorders>
            <w:shd w:val="clear" w:color="000000" w:fill="FFFFFF"/>
          </w:tcPr>
          <w:p w:rsidR="00C9611E" w:rsidRPr="0092115F" w:rsidRDefault="00C9611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Дополнительное образование</w:t>
            </w:r>
          </w:p>
        </w:tc>
        <w:tc>
          <w:tcPr>
            <w:tcW w:w="1943" w:type="dxa"/>
            <w:tcBorders>
              <w:top w:val="single" w:sz="2" w:space="0" w:color="000000"/>
              <w:left w:val="single" w:sz="4" w:space="0" w:color="000000"/>
              <w:bottom w:val="single" w:sz="4" w:space="0" w:color="000000"/>
              <w:right w:val="single" w:sz="2" w:space="0" w:color="000000"/>
            </w:tcBorders>
            <w:shd w:val="clear" w:color="000000" w:fill="FFFFFF"/>
          </w:tcPr>
          <w:p w:rsidR="00C9611E" w:rsidRPr="0092115F" w:rsidRDefault="00C9611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 3 лет</w:t>
            </w:r>
          </w:p>
        </w:tc>
        <w:tc>
          <w:tcPr>
            <w:tcW w:w="1971" w:type="dxa"/>
            <w:tcBorders>
              <w:top w:val="single" w:sz="2" w:space="0" w:color="000000"/>
              <w:left w:val="single" w:sz="4" w:space="0" w:color="000000"/>
              <w:bottom w:val="single" w:sz="4" w:space="0" w:color="000000"/>
              <w:right w:val="single" w:sz="4" w:space="0" w:color="000000"/>
            </w:tcBorders>
            <w:shd w:val="clear" w:color="000000" w:fill="FFFFFF"/>
          </w:tcPr>
          <w:p w:rsidR="00C9611E" w:rsidRPr="00C9611E" w:rsidRDefault="00C9611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250</w:t>
            </w:r>
          </w:p>
        </w:tc>
      </w:tr>
    </w:tbl>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lang w:val="en-US"/>
        </w:rPr>
      </w:pP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Образовательная деятельность </w:t>
      </w:r>
      <w:r w:rsidR="00DA5511">
        <w:rPr>
          <w:rFonts w:ascii="Times New Roman" w:hAnsi="Times New Roman" w:cs="Times New Roman"/>
          <w:sz w:val="28"/>
          <w:szCs w:val="28"/>
        </w:rPr>
        <w:t>МБУ</w:t>
      </w:r>
      <w:r w:rsidR="00F258FC">
        <w:rPr>
          <w:rFonts w:ascii="Times New Roman" w:hAnsi="Times New Roman" w:cs="Times New Roman"/>
          <w:sz w:val="28"/>
          <w:szCs w:val="28"/>
        </w:rPr>
        <w:t xml:space="preserve"> ДО ЦРТДЮ МР Зианчуринский район</w:t>
      </w:r>
      <w:r w:rsidR="00DA5511">
        <w:rPr>
          <w:rFonts w:ascii="Times New Roman" w:hAnsi="Times New Roman" w:cs="Times New Roman"/>
          <w:sz w:val="28"/>
          <w:szCs w:val="28"/>
        </w:rPr>
        <w:t xml:space="preserve"> РБ</w:t>
      </w:r>
      <w:r w:rsidR="00F258FC">
        <w:rPr>
          <w:rFonts w:ascii="Times New Roman" w:hAnsi="Times New Roman" w:cs="Times New Roman"/>
          <w:sz w:val="28"/>
          <w:szCs w:val="28"/>
        </w:rPr>
        <w:t xml:space="preserve"> </w:t>
      </w:r>
      <w:r w:rsidRPr="0092115F">
        <w:rPr>
          <w:rFonts w:ascii="Times New Roman" w:hAnsi="Times New Roman" w:cs="Times New Roman"/>
          <w:sz w:val="28"/>
          <w:szCs w:val="28"/>
        </w:rPr>
        <w:t>направлена на реализацию Законов Российской Федерации, Республики Башкортостан, Национальной</w:t>
      </w:r>
      <w:r w:rsidR="006D6CDC">
        <w:rPr>
          <w:rFonts w:ascii="Times New Roman" w:hAnsi="Times New Roman" w:cs="Times New Roman"/>
          <w:sz w:val="28"/>
          <w:szCs w:val="28"/>
        </w:rPr>
        <w:t xml:space="preserve"> доктрины образования в России,</w:t>
      </w:r>
      <w:r w:rsidRPr="0092115F">
        <w:rPr>
          <w:rFonts w:ascii="Times New Roman" w:hAnsi="Times New Roman" w:cs="Times New Roman"/>
          <w:sz w:val="28"/>
          <w:szCs w:val="28"/>
        </w:rPr>
        <w:t xml:space="preserve"> Приоритетного Национального проекта «Образование», Федеральных государственных образовательных стандартов, Федеральной, областной, муниципальной программ развития образования.  </w:t>
      </w:r>
    </w:p>
    <w:p w:rsidR="00DA5511" w:rsidRDefault="0092115F" w:rsidP="00DA5511">
      <w:pPr>
        <w:spacing w:line="100" w:lineRule="atLeast"/>
        <w:ind w:right="-674"/>
        <w:jc w:val="both"/>
      </w:pPr>
      <w:r w:rsidRPr="0092115F">
        <w:rPr>
          <w:rFonts w:ascii="Times New Roman" w:hAnsi="Times New Roman" w:cs="Times New Roman"/>
          <w:sz w:val="28"/>
          <w:szCs w:val="28"/>
          <w:highlight w:val="white"/>
        </w:rPr>
        <w:t xml:space="preserve">          Нормативно-правовая база </w:t>
      </w:r>
      <w:r w:rsidR="00DA5511">
        <w:rPr>
          <w:rFonts w:ascii="Times New Roman" w:hAnsi="Times New Roman" w:cs="Times New Roman"/>
          <w:sz w:val="28"/>
          <w:szCs w:val="28"/>
          <w:highlight w:val="white"/>
        </w:rPr>
        <w:t>МБУ</w:t>
      </w:r>
      <w:r w:rsidR="008F7A32">
        <w:rPr>
          <w:rFonts w:ascii="Times New Roman" w:hAnsi="Times New Roman" w:cs="Times New Roman"/>
          <w:sz w:val="28"/>
          <w:szCs w:val="28"/>
          <w:highlight w:val="white"/>
        </w:rPr>
        <w:t xml:space="preserve"> ДО ЦРТДЮ МР Зианчуринский район</w:t>
      </w:r>
      <w:r w:rsidR="00DA5511">
        <w:rPr>
          <w:rFonts w:ascii="Times New Roman" w:hAnsi="Times New Roman" w:cs="Times New Roman"/>
          <w:sz w:val="28"/>
          <w:szCs w:val="28"/>
          <w:highlight w:val="white"/>
        </w:rPr>
        <w:t xml:space="preserve"> РБ</w:t>
      </w:r>
      <w:r w:rsidR="008F7A32">
        <w:rPr>
          <w:rFonts w:ascii="Times New Roman" w:hAnsi="Times New Roman" w:cs="Times New Roman"/>
          <w:sz w:val="28"/>
          <w:szCs w:val="28"/>
          <w:highlight w:val="white"/>
        </w:rPr>
        <w:t xml:space="preserve"> </w:t>
      </w:r>
      <w:r w:rsidRPr="0092115F">
        <w:rPr>
          <w:rFonts w:ascii="Times New Roman" w:hAnsi="Times New Roman" w:cs="Times New Roman"/>
          <w:sz w:val="28"/>
          <w:szCs w:val="28"/>
          <w:highlight w:val="white"/>
        </w:rPr>
        <w:t>в полной степени обеспечивает регламентацию  деятельности  дополнительного образования и содержит  основные нормативно-организационные документы: Устав, локальные акты, регламентирующие отдельные стороны деятельности, учебный план,</w:t>
      </w:r>
      <w:r w:rsidR="00C9611E">
        <w:rPr>
          <w:rFonts w:ascii="Times New Roman" w:hAnsi="Times New Roman" w:cs="Times New Roman"/>
          <w:sz w:val="28"/>
          <w:szCs w:val="28"/>
          <w:highlight w:val="white"/>
        </w:rPr>
        <w:t xml:space="preserve"> </w:t>
      </w:r>
      <w:r w:rsidRPr="0092115F">
        <w:rPr>
          <w:rFonts w:ascii="Times New Roman" w:hAnsi="Times New Roman" w:cs="Times New Roman"/>
          <w:sz w:val="28"/>
          <w:szCs w:val="28"/>
          <w:highlight w:val="white"/>
        </w:rPr>
        <w:t xml:space="preserve">годовой план, штатное расписание. </w:t>
      </w:r>
      <w:r w:rsidR="00DA5511">
        <w:rPr>
          <w:rFonts w:ascii="Times New Roman" w:eastAsia="Gabriola" w:hAnsi="Times New Roman" w:cs="Times New Roman"/>
          <w:color w:val="00000A"/>
          <w:sz w:val="28"/>
          <w:szCs w:val="28"/>
        </w:rPr>
        <w:t>Нормативно-правовыми документами, регламентирующими организацию образовательного процесса в школе, являются:</w:t>
      </w:r>
    </w:p>
    <w:p w:rsidR="00DA5511" w:rsidRDefault="00DA5511" w:rsidP="00DA5511">
      <w:pPr>
        <w:widowControl w:val="0"/>
        <w:numPr>
          <w:ilvl w:val="0"/>
          <w:numId w:val="2"/>
        </w:numPr>
        <w:tabs>
          <w:tab w:val="left" w:pos="600"/>
        </w:tabs>
        <w:kinsoku w:val="0"/>
        <w:overflowPunct w:val="0"/>
        <w:spacing w:after="0" w:line="240" w:lineRule="auto"/>
        <w:ind w:left="0" w:firstLine="0"/>
        <w:jc w:val="both"/>
      </w:pPr>
      <w:r>
        <w:rPr>
          <w:rFonts w:ascii="Times New Roman" w:eastAsia="Gabriola" w:hAnsi="Times New Roman" w:cs="Times New Roman"/>
          <w:color w:val="00000A"/>
          <w:sz w:val="28"/>
          <w:szCs w:val="28"/>
        </w:rPr>
        <w:lastRenderedPageBreak/>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w:t>
      </w:r>
      <w:r>
        <w:rPr>
          <w:rFonts w:ascii="Times New Roman" w:eastAsia="Gabriola" w:hAnsi="Times New Roman" w:cs="Times New Roman"/>
          <w:bCs/>
          <w:color w:val="00000A"/>
          <w:sz w:val="28"/>
          <w:szCs w:val="28"/>
        </w:rPr>
        <w:t>(</w:t>
      </w:r>
      <w:r>
        <w:rPr>
          <w:rFonts w:ascii="Times New Roman" w:eastAsia="Gabriola" w:hAnsi="Times New Roman" w:cs="Times New Roman"/>
          <w:color w:val="00000A"/>
          <w:sz w:val="28"/>
          <w:szCs w:val="28"/>
        </w:rPr>
        <w:t>в ред. Приказа Министерства образования и науки РФ от 29 декабря 2014 г. № 1643, Приказа Министерства образования и науки Российской Федерации от 31 декабря 2015 года № 1576).</w:t>
      </w:r>
    </w:p>
    <w:p w:rsidR="00DA5511" w:rsidRDefault="00DA5511" w:rsidP="00DA5511">
      <w:pPr>
        <w:widowControl w:val="0"/>
        <w:numPr>
          <w:ilvl w:val="0"/>
          <w:numId w:val="2"/>
        </w:numPr>
        <w:tabs>
          <w:tab w:val="left" w:pos="600"/>
        </w:tabs>
        <w:kinsoku w:val="0"/>
        <w:overflowPunct w:val="0"/>
        <w:spacing w:after="0" w:line="240" w:lineRule="auto"/>
        <w:ind w:left="0" w:right="-674" w:firstLine="0"/>
        <w:jc w:val="both"/>
      </w:pPr>
      <w:r>
        <w:rPr>
          <w:rFonts w:ascii="Times New Roman" w:eastAsia="Gabriola" w:hAnsi="Times New Roman" w:cs="Times New Roman"/>
          <w:color w:val="00000A"/>
          <w:sz w:val="28"/>
          <w:szCs w:val="28"/>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r>
        <w:rPr>
          <w:rFonts w:ascii="Times New Roman" w:eastAsia="Gabriola" w:hAnsi="Times New Roman" w:cs="Times New Roman"/>
          <w:bCs/>
          <w:color w:val="00000A"/>
          <w:sz w:val="28"/>
          <w:szCs w:val="28"/>
        </w:rPr>
        <w:t>(</w:t>
      </w:r>
      <w:r>
        <w:rPr>
          <w:rFonts w:ascii="Times New Roman" w:eastAsia="Gabriola" w:hAnsi="Times New Roman" w:cs="Times New Roman"/>
          <w:color w:val="00000A"/>
          <w:sz w:val="28"/>
          <w:szCs w:val="28"/>
        </w:rPr>
        <w:t xml:space="preserve">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 1577). </w:t>
      </w:r>
    </w:p>
    <w:p w:rsidR="00DA5511" w:rsidRDefault="00DA5511" w:rsidP="00DA5511">
      <w:pPr>
        <w:widowControl w:val="0"/>
        <w:numPr>
          <w:ilvl w:val="0"/>
          <w:numId w:val="2"/>
        </w:numPr>
        <w:tabs>
          <w:tab w:val="left" w:pos="600"/>
        </w:tabs>
        <w:suppressAutoHyphens/>
        <w:spacing w:after="0" w:line="100" w:lineRule="atLeast"/>
        <w:ind w:left="0" w:right="-674" w:firstLine="0"/>
        <w:jc w:val="both"/>
      </w:pPr>
      <w:proofErr w:type="gramStart"/>
      <w:r>
        <w:rPr>
          <w:rFonts w:ascii="Times New Roman" w:eastAsia="Gabriola" w:hAnsi="Times New Roman" w:cs="Times New Roman"/>
          <w:color w:val="00000A"/>
          <w:sz w:val="28"/>
          <w:szCs w:val="28"/>
        </w:rPr>
        <w:t>Приказ «О рекомендуемых базисном учебном плане и примерных учебных планах для общеобразовательных организаций Республики Башкортостан» (вариант 1 для ОО РБ с русским языком обучения, вариант для универсального обучения (социально-экономический профиль).</w:t>
      </w:r>
      <w:proofErr w:type="gramEnd"/>
    </w:p>
    <w:p w:rsidR="00DA5511" w:rsidRDefault="00DA5511" w:rsidP="00DA5511">
      <w:pPr>
        <w:widowControl w:val="0"/>
        <w:numPr>
          <w:ilvl w:val="0"/>
          <w:numId w:val="2"/>
        </w:numPr>
        <w:tabs>
          <w:tab w:val="left" w:pos="600"/>
        </w:tabs>
        <w:suppressAutoHyphens/>
        <w:spacing w:after="0" w:line="100" w:lineRule="atLeast"/>
        <w:ind w:left="0" w:right="-674" w:firstLine="0"/>
        <w:jc w:val="both"/>
      </w:pPr>
      <w:r>
        <w:rPr>
          <w:rFonts w:ascii="Times New Roman" w:eastAsia="Times New Roman" w:hAnsi="Times New Roman" w:cs="Times New Roman"/>
          <w:color w:val="00000A"/>
          <w:sz w:val="28"/>
          <w:szCs w:val="28"/>
        </w:rPr>
        <w:t xml:space="preserve"> </w:t>
      </w:r>
      <w:r>
        <w:rPr>
          <w:rFonts w:ascii="Times New Roman" w:eastAsia="Gabriola" w:hAnsi="Times New Roman" w:cs="Times New Roman"/>
          <w:color w:val="00000A"/>
          <w:sz w:val="28"/>
          <w:szCs w:val="28"/>
        </w:rPr>
        <w:t>Учебный план</w:t>
      </w:r>
      <w:r w:rsidR="00F046DA">
        <w:rPr>
          <w:rFonts w:ascii="Times New Roman" w:eastAsia="Gabriola" w:hAnsi="Times New Roman" w:cs="Times New Roman"/>
          <w:color w:val="00000A"/>
          <w:sz w:val="28"/>
          <w:szCs w:val="28"/>
        </w:rPr>
        <w:t xml:space="preserve"> МБУ ДО ЦРТДЮ МР Зианчуринский район РБ</w:t>
      </w:r>
      <w:r>
        <w:rPr>
          <w:rFonts w:ascii="Times New Roman" w:eastAsia="Gabriola" w:hAnsi="Times New Roman" w:cs="Times New Roman"/>
          <w:color w:val="00000A"/>
          <w:sz w:val="28"/>
          <w:szCs w:val="28"/>
        </w:rPr>
        <w:t>.</w:t>
      </w:r>
    </w:p>
    <w:p w:rsidR="00DA5511" w:rsidRDefault="00DA5511" w:rsidP="00DA5511">
      <w:pPr>
        <w:spacing w:line="100" w:lineRule="atLeast"/>
        <w:ind w:right="-674"/>
        <w:jc w:val="both"/>
      </w:pPr>
      <w:r>
        <w:rPr>
          <w:rFonts w:ascii="Times New Roman" w:eastAsia="Gabriola" w:hAnsi="Times New Roman" w:cs="Times New Roman"/>
          <w:color w:val="00000A"/>
          <w:sz w:val="28"/>
          <w:szCs w:val="28"/>
        </w:rPr>
        <w:t>Учебный план МБУ ДО ЦРТДЮ</w:t>
      </w:r>
      <w:r w:rsidR="00F046DA">
        <w:rPr>
          <w:rFonts w:ascii="Times New Roman" w:eastAsia="Gabriola" w:hAnsi="Times New Roman" w:cs="Times New Roman"/>
          <w:color w:val="00000A"/>
          <w:sz w:val="28"/>
          <w:szCs w:val="28"/>
        </w:rPr>
        <w:t xml:space="preserve"> </w:t>
      </w:r>
      <w:r>
        <w:rPr>
          <w:rFonts w:ascii="Times New Roman" w:eastAsia="Gabriola" w:hAnsi="Times New Roman" w:cs="Times New Roman"/>
          <w:color w:val="00000A"/>
          <w:sz w:val="28"/>
          <w:szCs w:val="28"/>
        </w:rPr>
        <w:t>разработан в соответствии со следующими документами:</w:t>
      </w:r>
    </w:p>
    <w:p w:rsidR="00DA5511" w:rsidRDefault="00DA5511" w:rsidP="00DA5511">
      <w:pPr>
        <w:pStyle w:val="11"/>
        <w:spacing w:after="0" w:line="240" w:lineRule="auto"/>
        <w:ind w:left="0" w:right="-674"/>
        <w:jc w:val="center"/>
        <w:rPr>
          <w:b w:val="0"/>
          <w:lang w:val="ru-RU"/>
        </w:rPr>
      </w:pPr>
      <w:r>
        <w:rPr>
          <w:lang w:val="ru-RU"/>
        </w:rPr>
        <w:t>Документы федерального уровня</w:t>
      </w:r>
      <w:r>
        <w:rPr>
          <w:b w:val="0"/>
          <w:lang w:val="ru-RU"/>
        </w:rPr>
        <w:t>:</w:t>
      </w:r>
    </w:p>
    <w:p w:rsidR="00DA5511" w:rsidRPr="00FB7604" w:rsidRDefault="00DA5511" w:rsidP="00DA5511">
      <w:pPr>
        <w:pStyle w:val="11"/>
        <w:spacing w:after="0" w:line="240" w:lineRule="auto"/>
        <w:ind w:left="0" w:right="-674"/>
        <w:jc w:val="center"/>
        <w:rPr>
          <w:lang w:val="ru-RU"/>
        </w:rPr>
      </w:pPr>
    </w:p>
    <w:p w:rsidR="00DA5511" w:rsidRDefault="00DA5511" w:rsidP="00DA5511">
      <w:pPr>
        <w:kinsoku w:val="0"/>
        <w:overflowPunct w:val="0"/>
        <w:ind w:right="-674"/>
        <w:jc w:val="both"/>
      </w:pPr>
      <w:r>
        <w:rPr>
          <w:rFonts w:ascii="Times New Roman" w:hAnsi="Times New Roman" w:cs="Times New Roman"/>
          <w:sz w:val="28"/>
          <w:szCs w:val="28"/>
        </w:rPr>
        <w:t>1. Конституция Российской Федерации.</w:t>
      </w:r>
    </w:p>
    <w:p w:rsidR="00DA5511" w:rsidRDefault="00DA5511" w:rsidP="00DA5511">
      <w:pPr>
        <w:kinsoku w:val="0"/>
        <w:overflowPunct w:val="0"/>
        <w:ind w:right="-674"/>
        <w:jc w:val="both"/>
      </w:pPr>
      <w:r>
        <w:rPr>
          <w:rFonts w:ascii="Times New Roman" w:hAnsi="Times New Roman" w:cs="Times New Roman"/>
          <w:sz w:val="28"/>
          <w:szCs w:val="28"/>
        </w:rPr>
        <w:t>2. Федеральный закон от 29.12.2012 № 273-ФЗ "Об образовании в Российской Федерации</w:t>
      </w:r>
      <w:proofErr w:type="gramStart"/>
      <w:r>
        <w:rPr>
          <w:rFonts w:ascii="Times New Roman" w:hAnsi="Times New Roman" w:cs="Times New Roman"/>
          <w:sz w:val="28"/>
          <w:szCs w:val="28"/>
        </w:rPr>
        <w:t>."</w:t>
      </w:r>
      <w:proofErr w:type="gramEnd"/>
    </w:p>
    <w:p w:rsidR="00DA5511" w:rsidRDefault="00DA5511" w:rsidP="00DA5511">
      <w:pPr>
        <w:kinsoku w:val="0"/>
        <w:overflowPunct w:val="0"/>
        <w:ind w:right="-674"/>
        <w:jc w:val="both"/>
      </w:pPr>
      <w:r>
        <w:rPr>
          <w:rFonts w:ascii="Times New Roman" w:hAnsi="Times New Roman" w:cs="Times New Roman"/>
          <w:spacing w:val="-4"/>
          <w:sz w:val="28"/>
        </w:rPr>
        <w:t xml:space="preserve">3. Государственная </w:t>
      </w:r>
      <w:r>
        <w:rPr>
          <w:rFonts w:ascii="Times New Roman" w:hAnsi="Times New Roman" w:cs="Times New Roman"/>
          <w:sz w:val="28"/>
        </w:rPr>
        <w:t xml:space="preserve">программа Российской Федерации «Развитие образования» на 2013 - 2020  </w:t>
      </w:r>
      <w:r>
        <w:rPr>
          <w:rFonts w:ascii="Times New Roman" w:hAnsi="Times New Roman" w:cs="Times New Roman"/>
          <w:spacing w:val="-5"/>
          <w:sz w:val="28"/>
        </w:rPr>
        <w:t xml:space="preserve">годы  </w:t>
      </w:r>
      <w:r>
        <w:rPr>
          <w:rFonts w:ascii="Times New Roman" w:hAnsi="Times New Roman" w:cs="Times New Roman"/>
          <w:sz w:val="28"/>
        </w:rPr>
        <w:t xml:space="preserve">(утв. Постановлением  Правительства  РФ  от  15  апреля  2014 </w:t>
      </w:r>
      <w:r>
        <w:rPr>
          <w:rFonts w:ascii="Times New Roman" w:hAnsi="Times New Roman" w:cs="Times New Roman"/>
          <w:spacing w:val="-17"/>
          <w:sz w:val="28"/>
        </w:rPr>
        <w:t xml:space="preserve">г. </w:t>
      </w:r>
      <w:r>
        <w:rPr>
          <w:rFonts w:ascii="Times New Roman" w:hAnsi="Times New Roman" w:cs="Times New Roman"/>
          <w:sz w:val="28"/>
        </w:rPr>
        <w:t>N</w:t>
      </w:r>
      <w:r>
        <w:rPr>
          <w:rFonts w:ascii="Times New Roman" w:hAnsi="Times New Roman" w:cs="Times New Roman"/>
          <w:spacing w:val="-3"/>
          <w:sz w:val="28"/>
        </w:rPr>
        <w:t xml:space="preserve"> </w:t>
      </w:r>
      <w:r>
        <w:rPr>
          <w:rFonts w:ascii="Times New Roman" w:hAnsi="Times New Roman" w:cs="Times New Roman"/>
          <w:sz w:val="28"/>
        </w:rPr>
        <w:t>295)</w:t>
      </w:r>
    </w:p>
    <w:p w:rsidR="00DA5511" w:rsidRDefault="00DA5511" w:rsidP="00DA5511">
      <w:pPr>
        <w:kinsoku w:val="0"/>
        <w:overflowPunct w:val="0"/>
        <w:ind w:right="-674"/>
        <w:jc w:val="both"/>
      </w:pPr>
      <w:r>
        <w:rPr>
          <w:rFonts w:ascii="Times New Roman" w:hAnsi="Times New Roman" w:cs="Times New Roman"/>
          <w:sz w:val="28"/>
        </w:rPr>
        <w:t xml:space="preserve">4. Распоряжение Правительства </w:t>
      </w:r>
      <w:r>
        <w:rPr>
          <w:rFonts w:ascii="Times New Roman" w:hAnsi="Times New Roman" w:cs="Times New Roman"/>
          <w:spacing w:val="-3"/>
          <w:sz w:val="28"/>
        </w:rPr>
        <w:t xml:space="preserve">РФ </w:t>
      </w:r>
      <w:r>
        <w:rPr>
          <w:rFonts w:ascii="Times New Roman" w:hAnsi="Times New Roman" w:cs="Times New Roman"/>
          <w:sz w:val="28"/>
        </w:rPr>
        <w:t xml:space="preserve">от 29 декабря 2014 </w:t>
      </w:r>
      <w:r>
        <w:rPr>
          <w:rFonts w:ascii="Times New Roman" w:hAnsi="Times New Roman" w:cs="Times New Roman"/>
          <w:spacing w:val="-17"/>
          <w:sz w:val="28"/>
        </w:rPr>
        <w:t xml:space="preserve">г. </w:t>
      </w:r>
      <w:r>
        <w:rPr>
          <w:rFonts w:ascii="Times New Roman" w:hAnsi="Times New Roman" w:cs="Times New Roman"/>
          <w:sz w:val="28"/>
        </w:rPr>
        <w:t>№ 2765-р «О Концепции Федеральной целевой программы развития образования на 2016 - 2020</w:t>
      </w:r>
      <w:r>
        <w:rPr>
          <w:rFonts w:ascii="Times New Roman" w:hAnsi="Times New Roman" w:cs="Times New Roman"/>
          <w:spacing w:val="-39"/>
          <w:sz w:val="28"/>
        </w:rPr>
        <w:t xml:space="preserve"> </w:t>
      </w:r>
      <w:r>
        <w:rPr>
          <w:rFonts w:ascii="Times New Roman" w:hAnsi="Times New Roman" w:cs="Times New Roman"/>
          <w:spacing w:val="-4"/>
          <w:sz w:val="28"/>
        </w:rPr>
        <w:t>годы»</w:t>
      </w:r>
    </w:p>
    <w:p w:rsidR="00DA5511" w:rsidRPr="00FB7604" w:rsidRDefault="00DA5511" w:rsidP="00DA5511">
      <w:pPr>
        <w:pStyle w:val="a6"/>
        <w:tabs>
          <w:tab w:val="left" w:pos="880"/>
        </w:tabs>
        <w:spacing w:after="0" w:line="240" w:lineRule="auto"/>
        <w:ind w:left="0" w:right="-674"/>
        <w:rPr>
          <w:lang w:val="ru-RU"/>
        </w:rPr>
      </w:pPr>
      <w:r>
        <w:rPr>
          <w:spacing w:val="-4"/>
          <w:sz w:val="28"/>
          <w:lang w:val="ru-RU"/>
        </w:rPr>
        <w:t xml:space="preserve">5. Закон </w:t>
      </w:r>
      <w:r>
        <w:rPr>
          <w:spacing w:val="-3"/>
          <w:sz w:val="28"/>
          <w:lang w:val="ru-RU"/>
        </w:rPr>
        <w:t xml:space="preserve">Российской </w:t>
      </w:r>
      <w:r>
        <w:rPr>
          <w:sz w:val="28"/>
          <w:lang w:val="ru-RU"/>
        </w:rPr>
        <w:t>Федерации «О языках народов Российской Федерации», утвержденный</w:t>
      </w:r>
      <w:r>
        <w:rPr>
          <w:spacing w:val="-5"/>
          <w:sz w:val="28"/>
          <w:lang w:val="ru-RU"/>
        </w:rPr>
        <w:t xml:space="preserve"> </w:t>
      </w:r>
      <w:r>
        <w:rPr>
          <w:sz w:val="28"/>
          <w:lang w:val="ru-RU"/>
        </w:rPr>
        <w:t>приказом</w:t>
      </w:r>
      <w:r>
        <w:rPr>
          <w:spacing w:val="-6"/>
          <w:sz w:val="28"/>
          <w:lang w:val="ru-RU"/>
        </w:rPr>
        <w:t xml:space="preserve"> </w:t>
      </w:r>
      <w:r>
        <w:rPr>
          <w:sz w:val="28"/>
          <w:lang w:val="ru-RU"/>
        </w:rPr>
        <w:t>Министерства</w:t>
      </w:r>
      <w:r>
        <w:rPr>
          <w:spacing w:val="-7"/>
          <w:sz w:val="28"/>
          <w:lang w:val="ru-RU"/>
        </w:rPr>
        <w:t xml:space="preserve"> </w:t>
      </w:r>
      <w:r>
        <w:rPr>
          <w:sz w:val="28"/>
          <w:lang w:val="ru-RU"/>
        </w:rPr>
        <w:t>образования</w:t>
      </w:r>
      <w:r>
        <w:rPr>
          <w:spacing w:val="-5"/>
          <w:sz w:val="28"/>
          <w:lang w:val="ru-RU"/>
        </w:rPr>
        <w:t xml:space="preserve"> </w:t>
      </w:r>
      <w:r>
        <w:rPr>
          <w:sz w:val="28"/>
          <w:lang w:val="ru-RU"/>
        </w:rPr>
        <w:t>и</w:t>
      </w:r>
      <w:r>
        <w:rPr>
          <w:spacing w:val="-7"/>
          <w:sz w:val="28"/>
          <w:lang w:val="ru-RU"/>
        </w:rPr>
        <w:t xml:space="preserve"> </w:t>
      </w:r>
      <w:r>
        <w:rPr>
          <w:spacing w:val="-4"/>
          <w:sz w:val="28"/>
          <w:lang w:val="ru-RU"/>
        </w:rPr>
        <w:t>науки</w:t>
      </w:r>
      <w:r>
        <w:rPr>
          <w:spacing w:val="-7"/>
          <w:sz w:val="28"/>
          <w:lang w:val="ru-RU"/>
        </w:rPr>
        <w:t xml:space="preserve"> </w:t>
      </w:r>
      <w:r>
        <w:rPr>
          <w:sz w:val="28"/>
          <w:lang w:val="ru-RU"/>
        </w:rPr>
        <w:t>№</w:t>
      </w:r>
      <w:r>
        <w:rPr>
          <w:spacing w:val="-8"/>
          <w:sz w:val="28"/>
          <w:lang w:val="ru-RU"/>
        </w:rPr>
        <w:t xml:space="preserve"> </w:t>
      </w:r>
      <w:r>
        <w:rPr>
          <w:sz w:val="28"/>
          <w:lang w:val="ru-RU"/>
        </w:rPr>
        <w:t>1807-</w:t>
      </w:r>
      <w:r>
        <w:rPr>
          <w:sz w:val="28"/>
        </w:rPr>
        <w:t>I</w:t>
      </w:r>
      <w:r>
        <w:rPr>
          <w:spacing w:val="-8"/>
          <w:sz w:val="28"/>
          <w:lang w:val="ru-RU"/>
        </w:rPr>
        <w:t xml:space="preserve"> </w:t>
      </w:r>
      <w:r>
        <w:rPr>
          <w:sz w:val="28"/>
          <w:lang w:val="ru-RU"/>
        </w:rPr>
        <w:t>от</w:t>
      </w:r>
      <w:r>
        <w:rPr>
          <w:spacing w:val="-5"/>
          <w:sz w:val="28"/>
          <w:lang w:val="ru-RU"/>
        </w:rPr>
        <w:t xml:space="preserve"> </w:t>
      </w:r>
      <w:r>
        <w:rPr>
          <w:sz w:val="28"/>
          <w:lang w:val="ru-RU"/>
        </w:rPr>
        <w:t>25.12.1991</w:t>
      </w:r>
    </w:p>
    <w:p w:rsidR="00DA5511" w:rsidRDefault="00DA5511" w:rsidP="00DA5511">
      <w:pPr>
        <w:autoSpaceDE w:val="0"/>
        <w:ind w:right="-674"/>
        <w:jc w:val="both"/>
      </w:pPr>
      <w:r>
        <w:rPr>
          <w:rFonts w:ascii="Times New Roman" w:hAnsi="Times New Roman" w:cs="Times New Roman"/>
          <w:sz w:val="28"/>
          <w:szCs w:val="28"/>
        </w:rPr>
        <w:t>6. Постановление Правительства РФ от 05.08.2013 № 661 «Об утверждении Правил разработки, утверждения федеральных государственных образовательных стандартов и внесения в них изменений».</w:t>
      </w:r>
    </w:p>
    <w:p w:rsidR="00DA5511" w:rsidRDefault="00DA5511" w:rsidP="00DA5511">
      <w:pPr>
        <w:kinsoku w:val="0"/>
        <w:overflowPunct w:val="0"/>
        <w:ind w:right="-674"/>
        <w:jc w:val="both"/>
      </w:pPr>
      <w:r>
        <w:rPr>
          <w:rFonts w:ascii="Times New Roman" w:hAnsi="Times New Roman" w:cs="Times New Roman"/>
          <w:sz w:val="28"/>
          <w:szCs w:val="28"/>
        </w:rPr>
        <w:t xml:space="preserve">7.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w:t>
      </w:r>
      <w:r>
        <w:rPr>
          <w:rFonts w:ascii="Times New Roman" w:hAnsi="Times New Roman" w:cs="Times New Roman"/>
          <w:bCs/>
          <w:sz w:val="28"/>
          <w:szCs w:val="28"/>
        </w:rPr>
        <w:t>(</w:t>
      </w:r>
      <w:r>
        <w:rPr>
          <w:rFonts w:ascii="Times New Roman" w:hAnsi="Times New Roman" w:cs="Times New Roman"/>
          <w:sz w:val="28"/>
          <w:szCs w:val="28"/>
        </w:rPr>
        <w:t xml:space="preserve">в ред. Приказа Министерства образования и </w:t>
      </w:r>
      <w:r>
        <w:rPr>
          <w:rFonts w:ascii="Times New Roman" w:hAnsi="Times New Roman" w:cs="Times New Roman"/>
          <w:sz w:val="28"/>
          <w:szCs w:val="28"/>
        </w:rPr>
        <w:lastRenderedPageBreak/>
        <w:t>науки РФ от 29 декабря 2014 г. № 1643, Приказа Министерства образования и науки Российской Федерации от 31 декабря 2015 года № 1576).</w:t>
      </w:r>
    </w:p>
    <w:p w:rsidR="00DA5511" w:rsidRDefault="00DA5511" w:rsidP="00DA5511">
      <w:pPr>
        <w:kinsoku w:val="0"/>
        <w:overflowPunct w:val="0"/>
        <w:ind w:right="-674"/>
        <w:jc w:val="both"/>
      </w:pPr>
      <w:r>
        <w:rPr>
          <w:rFonts w:ascii="Times New Roman" w:hAnsi="Times New Roman" w:cs="Times New Roman"/>
          <w:bCs/>
          <w:iCs/>
          <w:sz w:val="28"/>
          <w:szCs w:val="28"/>
        </w:rPr>
        <w:t xml:space="preserve">8. </w:t>
      </w:r>
      <w:r>
        <w:rPr>
          <w:rFonts w:ascii="Times New Roman" w:hAnsi="Times New Roman" w:cs="Times New Roman"/>
          <w:sz w:val="28"/>
          <w:szCs w:val="28"/>
        </w:rPr>
        <w:t xml:space="preserve">Федеральный государственный образовательный стандарт начального общего образования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ограниченными возможностями здоровья, утвержденный приказом Министерства образования и науки Российской Федерации от 19 декабря 2014 года № 1598.</w:t>
      </w:r>
    </w:p>
    <w:p w:rsidR="00DA5511" w:rsidRDefault="00DA5511" w:rsidP="00DA5511">
      <w:pPr>
        <w:kinsoku w:val="0"/>
        <w:overflowPunct w:val="0"/>
        <w:ind w:right="-674"/>
        <w:jc w:val="both"/>
      </w:pPr>
      <w:r>
        <w:rPr>
          <w:rFonts w:ascii="Times New Roman" w:hAnsi="Times New Roman" w:cs="Times New Roman"/>
          <w:bCs/>
          <w:sz w:val="28"/>
          <w:szCs w:val="28"/>
        </w:rPr>
        <w:t xml:space="preserve">9. </w:t>
      </w:r>
      <w:r>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r>
        <w:rPr>
          <w:rFonts w:ascii="Times New Roman" w:hAnsi="Times New Roman" w:cs="Times New Roman"/>
          <w:bCs/>
          <w:sz w:val="28"/>
          <w:szCs w:val="28"/>
        </w:rPr>
        <w:t>(</w:t>
      </w:r>
      <w:r>
        <w:rPr>
          <w:rFonts w:ascii="Times New Roman" w:hAnsi="Times New Roman" w:cs="Times New Roman"/>
          <w:sz w:val="28"/>
          <w:szCs w:val="28"/>
        </w:rPr>
        <w:t xml:space="preserve">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 1577). </w:t>
      </w:r>
    </w:p>
    <w:p w:rsidR="00DA5511" w:rsidRDefault="00DA5511" w:rsidP="00DA5511">
      <w:pPr>
        <w:kinsoku w:val="0"/>
        <w:overflowPunct w:val="0"/>
        <w:ind w:right="-674"/>
        <w:jc w:val="both"/>
      </w:pPr>
      <w:r>
        <w:rPr>
          <w:rFonts w:ascii="Times New Roman" w:hAnsi="Times New Roman" w:cs="Times New Roman"/>
          <w:sz w:val="28"/>
          <w:szCs w:val="28"/>
        </w:rPr>
        <w:t xml:space="preserve">10.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w:t>
      </w:r>
      <w:r>
        <w:rPr>
          <w:rFonts w:ascii="Times New Roman" w:hAnsi="Times New Roman" w:cs="Times New Roman"/>
          <w:bCs/>
          <w:sz w:val="28"/>
          <w:szCs w:val="28"/>
        </w:rPr>
        <w:t>(</w:t>
      </w:r>
      <w:r>
        <w:rPr>
          <w:rFonts w:ascii="Times New Roman" w:hAnsi="Times New Roman" w:cs="Times New Roman"/>
          <w:sz w:val="28"/>
          <w:szCs w:val="28"/>
        </w:rPr>
        <w:t xml:space="preserve">в ред. Приказа Министерства образования и науки РФ от 29 декабря 2014 г. № 1645, Приказа Министерства образования и науки Российской Федерации от 31 декабря 2015 года № 1578). </w:t>
      </w:r>
      <w:r>
        <w:rPr>
          <w:rFonts w:ascii="Times New Roman" w:hAnsi="Times New Roman" w:cs="Times New Roman"/>
          <w:sz w:val="28"/>
          <w:szCs w:val="28"/>
        </w:rPr>
        <w:tab/>
      </w:r>
    </w:p>
    <w:p w:rsidR="00DA5511" w:rsidRDefault="00DA5511" w:rsidP="00DA5511">
      <w:pPr>
        <w:kinsoku w:val="0"/>
        <w:overflowPunct w:val="0"/>
        <w:ind w:right="-674"/>
        <w:jc w:val="both"/>
      </w:pPr>
      <w:r>
        <w:rPr>
          <w:rFonts w:ascii="Times New Roman" w:hAnsi="Times New Roman" w:cs="Times New Roman"/>
          <w:bCs/>
          <w:iCs/>
          <w:sz w:val="28"/>
          <w:szCs w:val="28"/>
        </w:rPr>
        <w:t xml:space="preserve">11. </w:t>
      </w:r>
      <w:r>
        <w:rPr>
          <w:rFonts w:ascii="Times New Roman" w:hAnsi="Times New Roman" w:cs="Times New Roman"/>
          <w:sz w:val="28"/>
          <w:szCs w:val="28"/>
        </w:rPr>
        <w:t xml:space="preserve">Федеральный государственный образовательный стандарт образования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года № 1599.</w:t>
      </w:r>
    </w:p>
    <w:p w:rsidR="00DA5511" w:rsidRDefault="00DA5511" w:rsidP="00DA5511">
      <w:pPr>
        <w:kinsoku w:val="0"/>
        <w:overflowPunct w:val="0"/>
        <w:ind w:right="-674"/>
        <w:jc w:val="both"/>
      </w:pPr>
      <w:r>
        <w:rPr>
          <w:rFonts w:ascii="Times New Roman" w:hAnsi="Times New Roman" w:cs="Times New Roman"/>
          <w:sz w:val="28"/>
          <w:szCs w:val="28"/>
        </w:rPr>
        <w:t xml:space="preserve">12. </w:t>
      </w:r>
      <w:proofErr w:type="spellStart"/>
      <w:proofErr w:type="gram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 24.12.2015).</w:t>
      </w:r>
      <w:proofErr w:type="gramEnd"/>
    </w:p>
    <w:p w:rsidR="00DA5511" w:rsidRDefault="00DA5511" w:rsidP="00DA5511">
      <w:pPr>
        <w:kinsoku w:val="0"/>
        <w:overflowPunct w:val="0"/>
        <w:ind w:right="-674"/>
        <w:jc w:val="both"/>
      </w:pPr>
      <w:r>
        <w:rPr>
          <w:rFonts w:ascii="Times New Roman" w:hAnsi="Times New Roman" w:cs="Times New Roman"/>
          <w:sz w:val="28"/>
          <w:szCs w:val="28"/>
        </w:rPr>
        <w:t xml:space="preserve">13. </w:t>
      </w:r>
      <w:proofErr w:type="spellStart"/>
      <w:proofErr w:type="gram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 26.</w:t>
      </w:r>
      <w:proofErr w:type="gramEnd"/>
    </w:p>
    <w:p w:rsidR="00DA5511" w:rsidRDefault="00DA5511" w:rsidP="00DA5511">
      <w:pPr>
        <w:kinsoku w:val="0"/>
        <w:overflowPunct w:val="0"/>
        <w:ind w:right="-674"/>
        <w:jc w:val="both"/>
      </w:pPr>
      <w:r>
        <w:rPr>
          <w:rFonts w:ascii="Times New Roman" w:hAnsi="Times New Roman" w:cs="Times New Roman"/>
          <w:sz w:val="28"/>
          <w:szCs w:val="28"/>
        </w:rPr>
        <w:t xml:space="preserve">14. Письмо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РФ от 08.10.2010 № ИК-1494/19 «О введении третьего часа физической культуры».</w:t>
      </w:r>
    </w:p>
    <w:p w:rsidR="00DA5511" w:rsidRDefault="00DA5511" w:rsidP="00DA5511">
      <w:pPr>
        <w:kinsoku w:val="0"/>
        <w:overflowPunct w:val="0"/>
        <w:ind w:right="-674"/>
        <w:jc w:val="both"/>
      </w:pPr>
      <w:r>
        <w:rPr>
          <w:rFonts w:ascii="Times New Roman" w:hAnsi="Times New Roman" w:cs="Times New Roman"/>
          <w:sz w:val="28"/>
          <w:szCs w:val="28"/>
        </w:rPr>
        <w:lastRenderedPageBreak/>
        <w:t xml:space="preserve">15. 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rsidR="00DA5511" w:rsidRDefault="00DA5511" w:rsidP="00DA5511">
      <w:pPr>
        <w:kinsoku w:val="0"/>
        <w:overflowPunct w:val="0"/>
        <w:ind w:right="-674"/>
        <w:jc w:val="both"/>
      </w:pPr>
      <w:r>
        <w:rPr>
          <w:rFonts w:ascii="Times New Roman" w:hAnsi="Times New Roman" w:cs="Times New Roman"/>
          <w:sz w:val="28"/>
          <w:szCs w:val="28"/>
        </w:rPr>
        <w:t xml:space="preserve">16. Письмо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Российской Федерации от 14 декабря 2015 г. № 09-3564 «О внеурочной деятельности и реализации дополнительных общеобразовательных программ».</w:t>
      </w:r>
    </w:p>
    <w:p w:rsidR="00DA5511" w:rsidRDefault="00DA5511" w:rsidP="00DA5511">
      <w:pPr>
        <w:kinsoku w:val="0"/>
        <w:overflowPunct w:val="0"/>
        <w:ind w:right="-674"/>
        <w:jc w:val="both"/>
      </w:pPr>
      <w:r>
        <w:rPr>
          <w:rFonts w:ascii="Times New Roman" w:hAnsi="Times New Roman" w:cs="Times New Roman"/>
          <w:sz w:val="28"/>
          <w:szCs w:val="28"/>
        </w:rPr>
        <w:t xml:space="preserve">17. Приказ Министерства образования и науки Российской Федерации от 31 марта 2014 года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  </w:t>
      </w:r>
    </w:p>
    <w:p w:rsidR="00DA5511" w:rsidRDefault="00DA5511" w:rsidP="00DA5511">
      <w:pPr>
        <w:kinsoku w:val="0"/>
        <w:overflowPunct w:val="0"/>
        <w:ind w:right="-674"/>
        <w:jc w:val="both"/>
      </w:pPr>
      <w:r>
        <w:rPr>
          <w:rFonts w:ascii="Times New Roman" w:hAnsi="Times New Roman" w:cs="Times New Roman"/>
          <w:sz w:val="28"/>
          <w:szCs w:val="28"/>
        </w:rPr>
        <w:t>18. 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 этики».</w:t>
      </w:r>
    </w:p>
    <w:p w:rsidR="00DA5511" w:rsidRDefault="00DA5511" w:rsidP="00DA5511">
      <w:pPr>
        <w:kinsoku w:val="0"/>
        <w:overflowPunct w:val="0"/>
        <w:ind w:right="-674"/>
        <w:jc w:val="both"/>
      </w:pPr>
      <w:r>
        <w:rPr>
          <w:rFonts w:ascii="Times New Roman" w:hAnsi="Times New Roman" w:cs="Times New Roman"/>
          <w:sz w:val="28"/>
          <w:szCs w:val="28"/>
        </w:rPr>
        <w:t xml:space="preserve">19. Письмо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DA5511" w:rsidRDefault="00DA5511" w:rsidP="00DA5511">
      <w:pPr>
        <w:kinsoku w:val="0"/>
        <w:overflowPunct w:val="0"/>
        <w:ind w:right="-674"/>
        <w:jc w:val="both"/>
      </w:pPr>
      <w:r>
        <w:rPr>
          <w:rFonts w:ascii="Times New Roman" w:hAnsi="Times New Roman" w:cs="Times New Roman"/>
          <w:sz w:val="28"/>
          <w:szCs w:val="28"/>
        </w:rPr>
        <w:t>20. Приказ Министерства образования и науки РФ от 7 июня 2017 г. N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w:t>
      </w:r>
    </w:p>
    <w:p w:rsidR="00DA5511" w:rsidRPr="00FB7604" w:rsidRDefault="00DA5511" w:rsidP="00DA5511">
      <w:pPr>
        <w:pStyle w:val="11"/>
        <w:spacing w:after="0" w:line="240" w:lineRule="auto"/>
        <w:ind w:left="0" w:right="-674"/>
        <w:jc w:val="center"/>
        <w:rPr>
          <w:lang w:val="ru-RU"/>
        </w:rPr>
      </w:pPr>
      <w:r>
        <w:rPr>
          <w:lang w:val="ru-RU"/>
        </w:rPr>
        <w:t>Документы регионального уровня</w:t>
      </w:r>
      <w:r>
        <w:rPr>
          <w:b w:val="0"/>
          <w:lang w:val="ru-RU"/>
        </w:rPr>
        <w:t>:</w:t>
      </w:r>
    </w:p>
    <w:p w:rsidR="00DA5511" w:rsidRDefault="00DA5511" w:rsidP="00DA5511">
      <w:pPr>
        <w:kinsoku w:val="0"/>
        <w:overflowPunct w:val="0"/>
        <w:ind w:right="-674"/>
        <w:jc w:val="both"/>
      </w:pPr>
      <w:r>
        <w:rPr>
          <w:rFonts w:ascii="Times New Roman" w:hAnsi="Times New Roman" w:cs="Times New Roman"/>
          <w:sz w:val="28"/>
          <w:szCs w:val="28"/>
        </w:rPr>
        <w:t>1. Конституция Республики Башкортостан.</w:t>
      </w:r>
    </w:p>
    <w:p w:rsidR="00DA5511" w:rsidRDefault="00DA5511" w:rsidP="00DA5511">
      <w:pPr>
        <w:kinsoku w:val="0"/>
        <w:overflowPunct w:val="0"/>
        <w:ind w:right="-674"/>
        <w:jc w:val="both"/>
      </w:pPr>
      <w:r>
        <w:rPr>
          <w:rFonts w:ascii="Times New Roman" w:hAnsi="Times New Roman" w:cs="Times New Roman"/>
          <w:sz w:val="28"/>
          <w:szCs w:val="28"/>
        </w:rPr>
        <w:t>2. Закон Республики Башкортостан от 1 июля 2013 года № 696-з «Об образовании в Республике Башкортостан».</w:t>
      </w:r>
    </w:p>
    <w:p w:rsidR="00DA5511" w:rsidRDefault="00DA5511" w:rsidP="00DA5511">
      <w:pPr>
        <w:kinsoku w:val="0"/>
        <w:overflowPunct w:val="0"/>
        <w:ind w:right="-674"/>
        <w:jc w:val="both"/>
      </w:pPr>
      <w:r>
        <w:rPr>
          <w:rFonts w:ascii="Times New Roman" w:hAnsi="Times New Roman" w:cs="Times New Roman"/>
          <w:bCs/>
          <w:sz w:val="28"/>
          <w:szCs w:val="28"/>
        </w:rPr>
        <w:t>3. Концепция развития национального образования в Республике Башкортостан от 31.12.2009 г. № УП-730.</w:t>
      </w:r>
    </w:p>
    <w:p w:rsidR="00DA5511" w:rsidRDefault="00DA5511" w:rsidP="00DA5511">
      <w:pPr>
        <w:kinsoku w:val="0"/>
        <w:overflowPunct w:val="0"/>
        <w:ind w:right="-674"/>
        <w:jc w:val="both"/>
      </w:pPr>
      <w:r>
        <w:rPr>
          <w:rFonts w:ascii="Times New Roman" w:hAnsi="Times New Roman" w:cs="Times New Roman"/>
          <w:spacing w:val="-4"/>
          <w:sz w:val="28"/>
          <w:szCs w:val="28"/>
        </w:rPr>
        <w:t xml:space="preserve">4. Закон </w:t>
      </w:r>
      <w:r>
        <w:rPr>
          <w:rFonts w:ascii="Times New Roman" w:hAnsi="Times New Roman" w:cs="Times New Roman"/>
          <w:sz w:val="28"/>
          <w:szCs w:val="28"/>
        </w:rPr>
        <w:t xml:space="preserve">Республики Башкортостан от 15.02.1999 </w:t>
      </w:r>
      <w:r>
        <w:rPr>
          <w:rFonts w:ascii="Times New Roman" w:hAnsi="Times New Roman" w:cs="Times New Roman"/>
          <w:spacing w:val="-17"/>
          <w:sz w:val="28"/>
          <w:szCs w:val="28"/>
        </w:rPr>
        <w:t xml:space="preserve">г. </w:t>
      </w:r>
      <w:r>
        <w:rPr>
          <w:rFonts w:ascii="Times New Roman" w:hAnsi="Times New Roman" w:cs="Times New Roman"/>
          <w:sz w:val="28"/>
          <w:szCs w:val="28"/>
        </w:rPr>
        <w:t xml:space="preserve">№ 216-з «О языках народов Республики Башкортостан» (с изменениями от 05.01.2001 </w:t>
      </w:r>
      <w:r>
        <w:rPr>
          <w:rFonts w:ascii="Times New Roman" w:hAnsi="Times New Roman" w:cs="Times New Roman"/>
          <w:spacing w:val="-11"/>
          <w:sz w:val="28"/>
          <w:szCs w:val="28"/>
        </w:rPr>
        <w:t xml:space="preserve">г., </w:t>
      </w:r>
      <w:r>
        <w:rPr>
          <w:rFonts w:ascii="Times New Roman" w:hAnsi="Times New Roman" w:cs="Times New Roman"/>
          <w:spacing w:val="-3"/>
          <w:sz w:val="28"/>
          <w:szCs w:val="28"/>
        </w:rPr>
        <w:t xml:space="preserve">01.03.2002г.,  </w:t>
      </w:r>
      <w:r>
        <w:rPr>
          <w:rFonts w:ascii="Times New Roman" w:hAnsi="Times New Roman" w:cs="Times New Roman"/>
          <w:sz w:val="28"/>
          <w:szCs w:val="28"/>
        </w:rPr>
        <w:t xml:space="preserve">17.03.2003 </w:t>
      </w:r>
      <w:r>
        <w:rPr>
          <w:rFonts w:ascii="Times New Roman" w:hAnsi="Times New Roman" w:cs="Times New Roman"/>
          <w:spacing w:val="-11"/>
          <w:sz w:val="28"/>
          <w:szCs w:val="28"/>
        </w:rPr>
        <w:t xml:space="preserve">г., </w:t>
      </w:r>
      <w:r>
        <w:rPr>
          <w:rFonts w:ascii="Times New Roman" w:hAnsi="Times New Roman" w:cs="Times New Roman"/>
          <w:sz w:val="28"/>
          <w:szCs w:val="28"/>
        </w:rPr>
        <w:t xml:space="preserve">05.04.2004 </w:t>
      </w:r>
      <w:r>
        <w:rPr>
          <w:rFonts w:ascii="Times New Roman" w:hAnsi="Times New Roman" w:cs="Times New Roman"/>
          <w:spacing w:val="-11"/>
          <w:sz w:val="28"/>
          <w:szCs w:val="28"/>
        </w:rPr>
        <w:t xml:space="preserve">г., </w:t>
      </w:r>
      <w:r>
        <w:rPr>
          <w:rFonts w:ascii="Times New Roman" w:hAnsi="Times New Roman" w:cs="Times New Roman"/>
          <w:sz w:val="28"/>
          <w:szCs w:val="28"/>
        </w:rPr>
        <w:t>07.11.2006</w:t>
      </w:r>
      <w:r>
        <w:rPr>
          <w:rFonts w:ascii="Times New Roman" w:hAnsi="Times New Roman" w:cs="Times New Roman"/>
          <w:spacing w:val="16"/>
          <w:sz w:val="28"/>
          <w:szCs w:val="28"/>
        </w:rPr>
        <w:t xml:space="preserve"> </w:t>
      </w:r>
      <w:r>
        <w:rPr>
          <w:rFonts w:ascii="Times New Roman" w:hAnsi="Times New Roman" w:cs="Times New Roman"/>
          <w:spacing w:val="-9"/>
          <w:sz w:val="28"/>
          <w:szCs w:val="28"/>
        </w:rPr>
        <w:t>г.).</w:t>
      </w:r>
    </w:p>
    <w:p w:rsidR="00DA5511" w:rsidRDefault="00DA5511" w:rsidP="00DA5511">
      <w:pPr>
        <w:kinsoku w:val="0"/>
        <w:overflowPunct w:val="0"/>
        <w:ind w:right="-674"/>
        <w:jc w:val="both"/>
      </w:pPr>
      <w:r>
        <w:rPr>
          <w:rFonts w:ascii="Times New Roman" w:hAnsi="Times New Roman" w:cs="Times New Roman"/>
          <w:sz w:val="28"/>
          <w:szCs w:val="28"/>
          <w:highlight w:val="white"/>
        </w:rPr>
        <w:lastRenderedPageBreak/>
        <w:t xml:space="preserve">5. Постановление Правительства РБ от 09.12.2013 № 585 "Об утверждении Порядка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Pr>
          <w:rFonts w:ascii="Times New Roman" w:hAnsi="Times New Roman" w:cs="Times New Roman"/>
          <w:sz w:val="28"/>
          <w:szCs w:val="28"/>
          <w:highlight w:val="white"/>
        </w:rPr>
        <w:t>обучения по</w:t>
      </w:r>
      <w:proofErr w:type="gramEnd"/>
      <w:r>
        <w:rPr>
          <w:rFonts w:ascii="Times New Roman" w:hAnsi="Times New Roman" w:cs="Times New Roman"/>
          <w:sz w:val="28"/>
          <w:szCs w:val="28"/>
          <w:highlight w:val="white"/>
        </w:rPr>
        <w:t xml:space="preserve"> образовательным программам начального общего, основного общего и среднего общего образования на дому или в медицинских организациях".</w:t>
      </w:r>
    </w:p>
    <w:p w:rsidR="00DA5511" w:rsidRDefault="00DA5511" w:rsidP="00DA5511">
      <w:pPr>
        <w:pStyle w:val="a4"/>
        <w:spacing w:after="0"/>
        <w:ind w:right="-674"/>
      </w:pPr>
      <w:r>
        <w:rPr>
          <w:rFonts w:ascii="Times New Roman" w:hAnsi="Times New Roman" w:cs="Times New Roman"/>
          <w:sz w:val="28"/>
          <w:szCs w:val="28"/>
        </w:rPr>
        <w:t xml:space="preserve">6. Протокол </w:t>
      </w:r>
      <w:proofErr w:type="gramStart"/>
      <w:r>
        <w:rPr>
          <w:rFonts w:ascii="Times New Roman" w:hAnsi="Times New Roman" w:cs="Times New Roman"/>
          <w:sz w:val="28"/>
          <w:szCs w:val="28"/>
        </w:rPr>
        <w:t>заседания Коллегии Министерства образования Республики</w:t>
      </w:r>
      <w:proofErr w:type="gramEnd"/>
      <w:r>
        <w:rPr>
          <w:rFonts w:ascii="Times New Roman" w:hAnsi="Times New Roman" w:cs="Times New Roman"/>
          <w:sz w:val="28"/>
          <w:szCs w:val="28"/>
        </w:rPr>
        <w:t xml:space="preserve"> Башкортостан  № 4 от 04.08.2017  г. «Об организации изучения башкирского языка как государственного, родных языков и обучения на родном языке в общеобразовательных организациях Республики Башкортостан в 2017-2018 учебном году».</w:t>
      </w:r>
    </w:p>
    <w:p w:rsidR="00F046DA" w:rsidRDefault="00F046DA" w:rsidP="00DA5511">
      <w:pPr>
        <w:pStyle w:val="11"/>
        <w:spacing w:after="0" w:line="240" w:lineRule="auto"/>
        <w:ind w:left="0" w:right="-674"/>
        <w:jc w:val="center"/>
        <w:rPr>
          <w:lang w:val="ru-RU"/>
        </w:rPr>
      </w:pPr>
    </w:p>
    <w:p w:rsidR="00DA5511" w:rsidRPr="00FB7604" w:rsidRDefault="00926095" w:rsidP="00DA5511">
      <w:pPr>
        <w:pStyle w:val="11"/>
        <w:spacing w:after="0" w:line="240" w:lineRule="auto"/>
        <w:ind w:left="0" w:right="-674"/>
        <w:jc w:val="center"/>
        <w:rPr>
          <w:lang w:val="ru-RU"/>
        </w:rPr>
      </w:pPr>
      <w:r>
        <w:rPr>
          <w:lang w:val="ru-RU"/>
        </w:rPr>
        <w:t>Документы</w:t>
      </w:r>
      <w:r w:rsidR="00DA5511">
        <w:rPr>
          <w:lang w:val="ru-RU"/>
        </w:rPr>
        <w:t xml:space="preserve"> уровня</w:t>
      </w:r>
      <w:r>
        <w:rPr>
          <w:lang w:val="ru-RU"/>
        </w:rPr>
        <w:t xml:space="preserve"> МБУ ДО ЦРТДЮ</w:t>
      </w:r>
      <w:r w:rsidR="00DA5511">
        <w:rPr>
          <w:b w:val="0"/>
          <w:lang w:val="ru-RU"/>
        </w:rPr>
        <w:t>:</w:t>
      </w:r>
    </w:p>
    <w:p w:rsidR="00DA5511" w:rsidRPr="00FB7604" w:rsidRDefault="00DA5511" w:rsidP="00DA5511">
      <w:pPr>
        <w:pStyle w:val="a6"/>
        <w:tabs>
          <w:tab w:val="left" w:pos="534"/>
        </w:tabs>
        <w:spacing w:after="0" w:line="240" w:lineRule="auto"/>
        <w:ind w:left="0" w:right="-674"/>
        <w:rPr>
          <w:lang w:val="ru-RU"/>
        </w:rPr>
      </w:pPr>
      <w:r>
        <w:rPr>
          <w:spacing w:val="-7"/>
          <w:sz w:val="28"/>
          <w:lang w:val="ru-RU"/>
        </w:rPr>
        <w:t xml:space="preserve">1. Устав  </w:t>
      </w:r>
      <w:r>
        <w:rPr>
          <w:spacing w:val="-3"/>
          <w:sz w:val="28"/>
          <w:lang w:val="ru-RU"/>
        </w:rPr>
        <w:t>МБУ ДО ЦРТДЮ МР Зианчуринский РБ</w:t>
      </w:r>
    </w:p>
    <w:p w:rsidR="00DA5511" w:rsidRPr="00FB7604" w:rsidRDefault="00DA5511" w:rsidP="00DA5511">
      <w:pPr>
        <w:pStyle w:val="a6"/>
        <w:tabs>
          <w:tab w:val="left" w:pos="534"/>
        </w:tabs>
        <w:spacing w:after="0" w:line="240" w:lineRule="auto"/>
        <w:ind w:left="0" w:right="-674"/>
        <w:rPr>
          <w:lang w:val="ru-RU"/>
        </w:rPr>
      </w:pPr>
      <w:r>
        <w:rPr>
          <w:sz w:val="28"/>
          <w:lang w:val="ru-RU"/>
        </w:rPr>
        <w:t xml:space="preserve">2. Программа развития  </w:t>
      </w:r>
      <w:r>
        <w:rPr>
          <w:spacing w:val="-3"/>
          <w:sz w:val="28"/>
          <w:lang w:val="ru-RU"/>
        </w:rPr>
        <w:t>МБУ ДО ЦРТДЮ МР Зианчуринский район РБ</w:t>
      </w:r>
      <w:r>
        <w:rPr>
          <w:sz w:val="28"/>
          <w:lang w:val="ru-RU"/>
        </w:rPr>
        <w:t xml:space="preserve"> на 2016-2020</w:t>
      </w:r>
      <w:r>
        <w:rPr>
          <w:spacing w:val="-17"/>
          <w:sz w:val="28"/>
          <w:lang w:val="ru-RU"/>
        </w:rPr>
        <w:t xml:space="preserve"> </w:t>
      </w:r>
      <w:r>
        <w:rPr>
          <w:spacing w:val="-4"/>
          <w:sz w:val="28"/>
          <w:lang w:val="ru-RU"/>
        </w:rPr>
        <w:t>годы.</w:t>
      </w:r>
    </w:p>
    <w:p w:rsidR="00DA5511" w:rsidRPr="00FB7604" w:rsidRDefault="00DA5511" w:rsidP="00DA5511">
      <w:pPr>
        <w:pStyle w:val="a6"/>
        <w:tabs>
          <w:tab w:val="left" w:pos="536"/>
        </w:tabs>
        <w:spacing w:after="0" w:line="240" w:lineRule="auto"/>
        <w:ind w:left="0" w:right="-674"/>
        <w:rPr>
          <w:lang w:val="ru-RU"/>
        </w:rPr>
      </w:pPr>
      <w:r>
        <w:rPr>
          <w:sz w:val="28"/>
          <w:lang w:val="ru-RU"/>
        </w:rPr>
        <w:t xml:space="preserve">3. Основная образовательная программа дополнительного образования </w:t>
      </w:r>
      <w:r>
        <w:rPr>
          <w:spacing w:val="-3"/>
          <w:sz w:val="28"/>
          <w:lang w:val="ru-RU"/>
        </w:rPr>
        <w:t>МБУ</w:t>
      </w:r>
      <w:r w:rsidR="00F046DA">
        <w:rPr>
          <w:spacing w:val="-3"/>
          <w:sz w:val="28"/>
          <w:lang w:val="ru-RU"/>
        </w:rPr>
        <w:t xml:space="preserve"> ДО ЦРТДЮ МР Зианчуринский ра</w:t>
      </w:r>
      <w:r w:rsidR="00454B35">
        <w:rPr>
          <w:spacing w:val="-3"/>
          <w:sz w:val="28"/>
          <w:lang w:val="ru-RU"/>
        </w:rPr>
        <w:t>й</w:t>
      </w:r>
      <w:r w:rsidR="00F046DA">
        <w:rPr>
          <w:spacing w:val="-3"/>
          <w:sz w:val="28"/>
          <w:lang w:val="ru-RU"/>
        </w:rPr>
        <w:t>о</w:t>
      </w:r>
      <w:r w:rsidR="00454B35">
        <w:rPr>
          <w:spacing w:val="-3"/>
          <w:sz w:val="28"/>
          <w:lang w:val="ru-RU"/>
        </w:rPr>
        <w:t>н</w:t>
      </w:r>
      <w:r>
        <w:rPr>
          <w:spacing w:val="-3"/>
          <w:sz w:val="28"/>
          <w:lang w:val="ru-RU"/>
        </w:rPr>
        <w:t xml:space="preserve"> РБ</w:t>
      </w:r>
      <w:r w:rsidR="00454B35">
        <w:rPr>
          <w:sz w:val="28"/>
          <w:lang w:val="ru-RU"/>
        </w:rPr>
        <w:t xml:space="preserve"> </w:t>
      </w:r>
      <w:r>
        <w:rPr>
          <w:sz w:val="28"/>
          <w:lang w:val="ru-RU"/>
        </w:rPr>
        <w:t xml:space="preserve">(ООП НОО) </w:t>
      </w:r>
    </w:p>
    <w:p w:rsidR="00DA5511" w:rsidRPr="00FB7604" w:rsidRDefault="00DA5511" w:rsidP="00DA5511">
      <w:pPr>
        <w:pStyle w:val="a6"/>
        <w:tabs>
          <w:tab w:val="left" w:pos="534"/>
        </w:tabs>
        <w:spacing w:after="0" w:line="240" w:lineRule="auto"/>
        <w:ind w:left="0" w:right="-674"/>
        <w:rPr>
          <w:lang w:val="ru-RU"/>
        </w:rPr>
      </w:pPr>
      <w:r>
        <w:rPr>
          <w:sz w:val="28"/>
          <w:lang w:val="ru-RU"/>
        </w:rPr>
        <w:t>6. Примерные программы по объединениям.</w:t>
      </w:r>
    </w:p>
    <w:p w:rsidR="00DA5511" w:rsidRPr="00FB7604" w:rsidRDefault="00DA5511" w:rsidP="00DA5511">
      <w:pPr>
        <w:pStyle w:val="a6"/>
        <w:tabs>
          <w:tab w:val="left" w:pos="534"/>
        </w:tabs>
        <w:spacing w:after="0" w:line="240" w:lineRule="auto"/>
        <w:ind w:left="0" w:right="-674"/>
        <w:jc w:val="left"/>
        <w:rPr>
          <w:lang w:val="ru-RU"/>
        </w:rPr>
      </w:pPr>
      <w:r>
        <w:rPr>
          <w:sz w:val="28"/>
          <w:szCs w:val="28"/>
          <w:lang w:val="ru-RU"/>
        </w:rPr>
        <w:t>7. Локальные акты учреждения.</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highlight w:val="white"/>
        </w:rPr>
      </w:pP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Устав </w:t>
      </w:r>
      <w:r w:rsidR="00DA5511">
        <w:rPr>
          <w:rFonts w:ascii="Times New Roman" w:hAnsi="Times New Roman" w:cs="Times New Roman"/>
          <w:sz w:val="28"/>
          <w:szCs w:val="28"/>
        </w:rPr>
        <w:t>МБУ</w:t>
      </w:r>
      <w:r w:rsidR="00454B35">
        <w:rPr>
          <w:rFonts w:ascii="Times New Roman" w:hAnsi="Times New Roman" w:cs="Times New Roman"/>
          <w:sz w:val="28"/>
          <w:szCs w:val="28"/>
        </w:rPr>
        <w:t xml:space="preserve"> ДО ЦРТДЮ МР Зианчуринский район</w:t>
      </w:r>
      <w:r w:rsidR="00DA5511">
        <w:rPr>
          <w:rFonts w:ascii="Times New Roman" w:hAnsi="Times New Roman" w:cs="Times New Roman"/>
          <w:sz w:val="28"/>
          <w:szCs w:val="28"/>
        </w:rPr>
        <w:t xml:space="preserve"> РБ</w:t>
      </w:r>
      <w:r w:rsidRPr="0092115F">
        <w:rPr>
          <w:rFonts w:ascii="Times New Roman" w:hAnsi="Times New Roman" w:cs="Times New Roman"/>
          <w:sz w:val="28"/>
          <w:szCs w:val="28"/>
        </w:rPr>
        <w:t xml:space="preserve"> Администрацией муниципального района Зианчуринский район Республики Башкортостан.     </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 xml:space="preserve">Устав ЦРТДЮ содержит следующие разделы: </w:t>
      </w:r>
    </w:p>
    <w:p w:rsidR="0092115F" w:rsidRPr="0092115F" w:rsidRDefault="0092115F" w:rsidP="0092115F">
      <w:pPr>
        <w:numPr>
          <w:ilvl w:val="0"/>
          <w:numId w:val="1"/>
        </w:numPr>
        <w:autoSpaceDE w:val="0"/>
        <w:autoSpaceDN w:val="0"/>
        <w:adjustRightInd w:val="0"/>
        <w:spacing w:after="0" w:line="240" w:lineRule="auto"/>
        <w:ind w:firstLine="708"/>
        <w:jc w:val="both"/>
        <w:rPr>
          <w:rFonts w:ascii="Times New Roman" w:hAnsi="Times New Roman" w:cs="Times New Roman"/>
          <w:sz w:val="28"/>
          <w:szCs w:val="28"/>
          <w:lang w:val="en-US"/>
        </w:rPr>
      </w:pPr>
      <w:r w:rsidRPr="0092115F">
        <w:rPr>
          <w:rFonts w:ascii="Times New Roman" w:hAnsi="Times New Roman" w:cs="Times New Roman"/>
          <w:sz w:val="28"/>
          <w:szCs w:val="28"/>
        </w:rPr>
        <w:t>Общие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положения</w:t>
      </w:r>
      <w:r w:rsidRPr="0092115F">
        <w:rPr>
          <w:rFonts w:ascii="Times New Roman" w:hAnsi="Times New Roman" w:cs="Times New Roman"/>
          <w:sz w:val="28"/>
          <w:szCs w:val="28"/>
          <w:lang w:val="en-US"/>
        </w:rPr>
        <w:t>.</w:t>
      </w:r>
    </w:p>
    <w:p w:rsidR="0092115F" w:rsidRPr="0092115F" w:rsidRDefault="0092115F" w:rsidP="0092115F">
      <w:pPr>
        <w:numPr>
          <w:ilvl w:val="0"/>
          <w:numId w:val="1"/>
        </w:num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Цели, задачи и виды деятельности Учреждения</w:t>
      </w:r>
    </w:p>
    <w:p w:rsidR="0092115F" w:rsidRPr="0092115F" w:rsidRDefault="0092115F" w:rsidP="0092115F">
      <w:pPr>
        <w:numPr>
          <w:ilvl w:val="0"/>
          <w:numId w:val="1"/>
        </w:num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Имущество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и</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финансовое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обеспечение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Учреждения</w:t>
      </w:r>
    </w:p>
    <w:p w:rsidR="0092115F" w:rsidRPr="0092115F" w:rsidRDefault="0092115F" w:rsidP="0092115F">
      <w:pPr>
        <w:numPr>
          <w:ilvl w:val="0"/>
          <w:numId w:val="1"/>
        </w:num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Организация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деятельности</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Учреждения</w:t>
      </w:r>
    </w:p>
    <w:p w:rsidR="0092115F" w:rsidRPr="0092115F" w:rsidRDefault="0092115F" w:rsidP="0092115F">
      <w:pPr>
        <w:numPr>
          <w:ilvl w:val="0"/>
          <w:numId w:val="1"/>
        </w:num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Организация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образовательного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процесса</w:t>
      </w:r>
    </w:p>
    <w:p w:rsidR="0092115F" w:rsidRPr="0092115F" w:rsidRDefault="0092115F" w:rsidP="0092115F">
      <w:pPr>
        <w:numPr>
          <w:ilvl w:val="0"/>
          <w:numId w:val="1"/>
        </w:num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Управление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Учреждением</w:t>
      </w:r>
    </w:p>
    <w:p w:rsidR="0092115F" w:rsidRPr="0092115F" w:rsidRDefault="0092115F" w:rsidP="0092115F">
      <w:pPr>
        <w:numPr>
          <w:ilvl w:val="0"/>
          <w:numId w:val="1"/>
        </w:num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Участники</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образовательного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процесса</w:t>
      </w:r>
    </w:p>
    <w:p w:rsidR="0092115F" w:rsidRPr="0092115F" w:rsidRDefault="0092115F" w:rsidP="0092115F">
      <w:pPr>
        <w:numPr>
          <w:ilvl w:val="0"/>
          <w:numId w:val="1"/>
        </w:num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Порядок комплектования персонала и условия оплаты труда</w:t>
      </w:r>
    </w:p>
    <w:p w:rsidR="0092115F" w:rsidRPr="0092115F" w:rsidRDefault="0092115F" w:rsidP="0092115F">
      <w:pPr>
        <w:numPr>
          <w:ilvl w:val="0"/>
          <w:numId w:val="1"/>
        </w:num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Реорганизация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и</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ликвидации</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Учреждения</w:t>
      </w:r>
    </w:p>
    <w:p w:rsidR="0092115F" w:rsidRPr="0092115F" w:rsidRDefault="0092115F" w:rsidP="0092115F">
      <w:pPr>
        <w:numPr>
          <w:ilvl w:val="0"/>
          <w:numId w:val="1"/>
        </w:num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Порядок внесения изменений и дополнений в настоящий устав</w:t>
      </w:r>
    </w:p>
    <w:p w:rsidR="0092115F" w:rsidRPr="0092115F" w:rsidRDefault="0092115F" w:rsidP="0092115F">
      <w:pPr>
        <w:numPr>
          <w:ilvl w:val="0"/>
          <w:numId w:val="1"/>
        </w:num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Перечень</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видов</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локальных</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нормативных</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актов</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lang w:val="en-US"/>
        </w:rPr>
      </w:pP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 xml:space="preserve">  Ведётся  системная работа по локальным актам. Локальными актами, разработанными ЦРТДЮ самостоятельно, регламентируются такие  направления деятельности,  как  учебная, воспитательная,  методическая, административная. Администрация учреждения определилась в необходимом количестве локальных актов, исходя из особенностей учреждения, сложившейся практики работы, </w:t>
      </w:r>
      <w:r w:rsidRPr="0092115F">
        <w:rPr>
          <w:rFonts w:ascii="Times New Roman" w:hAnsi="Times New Roman" w:cs="Times New Roman"/>
          <w:sz w:val="28"/>
          <w:szCs w:val="28"/>
        </w:rPr>
        <w:lastRenderedPageBreak/>
        <w:t>установившихся традиций. Действующие локальные акты позволяют администрации регламентировать деятельность учреждения.</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На основании положений Устава разработаны локальные акты:</w:t>
      </w:r>
    </w:p>
    <w:p w:rsidR="0092115F" w:rsidRPr="0092115F" w:rsidRDefault="0092115F" w:rsidP="0092115F">
      <w:pPr>
        <w:tabs>
          <w:tab w:val="left" w:pos="1276"/>
        </w:tabs>
        <w:autoSpaceDE w:val="0"/>
        <w:autoSpaceDN w:val="0"/>
        <w:adjustRightInd w:val="0"/>
        <w:spacing w:before="10" w:after="0" w:line="240" w:lineRule="auto"/>
        <w:ind w:left="567"/>
        <w:jc w:val="both"/>
        <w:rPr>
          <w:rFonts w:ascii="Times New Roman" w:hAnsi="Times New Roman" w:cs="Times New Roman"/>
          <w:spacing w:val="-1"/>
          <w:sz w:val="28"/>
          <w:szCs w:val="28"/>
          <w:highlight w:val="white"/>
          <w:lang w:val="en-US"/>
        </w:rPr>
      </w:pPr>
      <w:r w:rsidRPr="0092115F">
        <w:rPr>
          <w:rFonts w:ascii="Times New Roman" w:hAnsi="Times New Roman" w:cs="Times New Roman"/>
          <w:spacing w:val="-1"/>
          <w:sz w:val="28"/>
          <w:szCs w:val="28"/>
          <w:highlight w:val="white"/>
        </w:rPr>
        <w:t>положения</w:t>
      </w:r>
      <w:r w:rsidRPr="0092115F">
        <w:rPr>
          <w:rFonts w:ascii="Times New Roman" w:hAnsi="Times New Roman" w:cs="Times New Roman"/>
          <w:spacing w:val="-1"/>
          <w:sz w:val="28"/>
          <w:szCs w:val="28"/>
          <w:highlight w:val="white"/>
          <w:lang w:val="en-US"/>
        </w:rPr>
        <w:t xml:space="preserve">: </w:t>
      </w:r>
    </w:p>
    <w:p w:rsidR="0092115F" w:rsidRPr="0092115F" w:rsidRDefault="0092115F" w:rsidP="0092115F">
      <w:pPr>
        <w:numPr>
          <w:ilvl w:val="0"/>
          <w:numId w:val="1"/>
        </w:numPr>
        <w:tabs>
          <w:tab w:val="left" w:pos="1084"/>
        </w:tabs>
        <w:autoSpaceDE w:val="0"/>
        <w:autoSpaceDN w:val="0"/>
        <w:adjustRightInd w:val="0"/>
        <w:spacing w:before="14" w:after="0" w:line="240" w:lineRule="auto"/>
        <w:ind w:left="375" w:hanging="375"/>
        <w:jc w:val="both"/>
        <w:rPr>
          <w:rFonts w:ascii="Times New Roman" w:hAnsi="Times New Roman" w:cs="Times New Roman"/>
          <w:spacing w:val="-2"/>
          <w:sz w:val="28"/>
          <w:szCs w:val="28"/>
          <w:highlight w:val="white"/>
          <w:lang w:val="en-US"/>
        </w:rPr>
      </w:pPr>
      <w:r w:rsidRPr="0092115F">
        <w:rPr>
          <w:rFonts w:ascii="Times New Roman" w:hAnsi="Times New Roman" w:cs="Times New Roman"/>
          <w:spacing w:val="-2"/>
          <w:sz w:val="28"/>
          <w:szCs w:val="28"/>
          <w:highlight w:val="white"/>
        </w:rPr>
        <w:t>о</w:t>
      </w:r>
      <w:r w:rsidRPr="0092115F">
        <w:rPr>
          <w:rFonts w:ascii="Times New Roman" w:hAnsi="Times New Roman" w:cs="Times New Roman"/>
          <w:spacing w:val="-2"/>
          <w:sz w:val="28"/>
          <w:szCs w:val="28"/>
          <w:highlight w:val="white"/>
          <w:lang w:val="en-US"/>
        </w:rPr>
        <w:t xml:space="preserve"> </w:t>
      </w:r>
      <w:r w:rsidRPr="0092115F">
        <w:rPr>
          <w:rFonts w:ascii="Times New Roman" w:hAnsi="Times New Roman" w:cs="Times New Roman"/>
          <w:spacing w:val="-2"/>
          <w:sz w:val="28"/>
          <w:szCs w:val="28"/>
          <w:highlight w:val="white"/>
        </w:rPr>
        <w:t>Педагогическом</w:t>
      </w:r>
      <w:r w:rsidRPr="0092115F">
        <w:rPr>
          <w:rFonts w:ascii="Times New Roman" w:hAnsi="Times New Roman" w:cs="Times New Roman"/>
          <w:spacing w:val="-2"/>
          <w:sz w:val="28"/>
          <w:szCs w:val="28"/>
          <w:highlight w:val="white"/>
          <w:lang w:val="en-US"/>
        </w:rPr>
        <w:t xml:space="preserve"> </w:t>
      </w:r>
      <w:r w:rsidRPr="0092115F">
        <w:rPr>
          <w:rFonts w:ascii="Times New Roman" w:hAnsi="Times New Roman" w:cs="Times New Roman"/>
          <w:spacing w:val="-2"/>
          <w:sz w:val="28"/>
          <w:szCs w:val="28"/>
          <w:highlight w:val="white"/>
        </w:rPr>
        <w:t>совете</w:t>
      </w:r>
      <w:r w:rsidRPr="0092115F">
        <w:rPr>
          <w:rFonts w:ascii="Times New Roman" w:hAnsi="Times New Roman" w:cs="Times New Roman"/>
          <w:spacing w:val="-2"/>
          <w:sz w:val="28"/>
          <w:szCs w:val="28"/>
          <w:highlight w:val="white"/>
          <w:lang w:val="en-US"/>
        </w:rPr>
        <w:t>;</w:t>
      </w:r>
    </w:p>
    <w:p w:rsidR="0092115F" w:rsidRPr="0092115F" w:rsidRDefault="00F046DA" w:rsidP="0092115F">
      <w:pPr>
        <w:numPr>
          <w:ilvl w:val="0"/>
          <w:numId w:val="1"/>
        </w:numPr>
        <w:tabs>
          <w:tab w:val="left" w:pos="1084"/>
        </w:tabs>
        <w:autoSpaceDE w:val="0"/>
        <w:autoSpaceDN w:val="0"/>
        <w:adjustRightInd w:val="0"/>
        <w:spacing w:before="14" w:after="0" w:line="240" w:lineRule="auto"/>
        <w:ind w:left="375" w:hanging="375"/>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о </w:t>
      </w:r>
      <w:proofErr w:type="gramStart"/>
      <w:r w:rsidR="0092115F" w:rsidRPr="0092115F">
        <w:rPr>
          <w:rFonts w:ascii="Times New Roman" w:hAnsi="Times New Roman" w:cs="Times New Roman"/>
          <w:sz w:val="28"/>
          <w:szCs w:val="28"/>
          <w:highlight w:val="white"/>
        </w:rPr>
        <w:t>типовом</w:t>
      </w:r>
      <w:proofErr w:type="gramEnd"/>
      <w:r w:rsidR="0092115F" w:rsidRPr="0092115F">
        <w:rPr>
          <w:rFonts w:ascii="Times New Roman" w:hAnsi="Times New Roman" w:cs="Times New Roman"/>
          <w:sz w:val="28"/>
          <w:szCs w:val="28"/>
          <w:highlight w:val="white"/>
        </w:rPr>
        <w:t xml:space="preserve"> положение образовательного  учреждения дополнительного образования детей.</w:t>
      </w:r>
    </w:p>
    <w:p w:rsidR="0092115F" w:rsidRPr="0092115F" w:rsidRDefault="0092115F" w:rsidP="0092115F">
      <w:pPr>
        <w:numPr>
          <w:ilvl w:val="0"/>
          <w:numId w:val="1"/>
        </w:numPr>
        <w:tabs>
          <w:tab w:val="left" w:pos="1084"/>
        </w:tabs>
        <w:autoSpaceDE w:val="0"/>
        <w:autoSpaceDN w:val="0"/>
        <w:adjustRightInd w:val="0"/>
        <w:spacing w:after="0" w:line="240" w:lineRule="auto"/>
        <w:ind w:left="375" w:hanging="375"/>
        <w:jc w:val="both"/>
        <w:rPr>
          <w:rFonts w:ascii="Times New Roman" w:hAnsi="Times New Roman" w:cs="Times New Roman"/>
          <w:spacing w:val="-1"/>
          <w:sz w:val="28"/>
          <w:szCs w:val="28"/>
          <w:highlight w:val="white"/>
          <w:lang w:val="en-US"/>
        </w:rPr>
      </w:pPr>
      <w:r w:rsidRPr="0092115F">
        <w:rPr>
          <w:rFonts w:ascii="Times New Roman" w:hAnsi="Times New Roman" w:cs="Times New Roman"/>
          <w:spacing w:val="-1"/>
          <w:sz w:val="28"/>
          <w:szCs w:val="28"/>
          <w:highlight w:val="white"/>
        </w:rPr>
        <w:t>о</w:t>
      </w:r>
      <w:r w:rsidRPr="0092115F">
        <w:rPr>
          <w:rFonts w:ascii="Times New Roman" w:hAnsi="Times New Roman" w:cs="Times New Roman"/>
          <w:spacing w:val="-1"/>
          <w:sz w:val="28"/>
          <w:szCs w:val="28"/>
          <w:highlight w:val="white"/>
          <w:lang w:val="en-US"/>
        </w:rPr>
        <w:t xml:space="preserve"> </w:t>
      </w:r>
      <w:r w:rsidRPr="0092115F">
        <w:rPr>
          <w:rFonts w:ascii="Times New Roman" w:hAnsi="Times New Roman" w:cs="Times New Roman"/>
          <w:spacing w:val="-1"/>
          <w:sz w:val="28"/>
          <w:szCs w:val="28"/>
          <w:highlight w:val="white"/>
        </w:rPr>
        <w:t>Родительском</w:t>
      </w:r>
      <w:r w:rsidRPr="0092115F">
        <w:rPr>
          <w:rFonts w:ascii="Times New Roman" w:hAnsi="Times New Roman" w:cs="Times New Roman"/>
          <w:spacing w:val="-1"/>
          <w:sz w:val="28"/>
          <w:szCs w:val="28"/>
          <w:highlight w:val="white"/>
          <w:lang w:val="en-US"/>
        </w:rPr>
        <w:t xml:space="preserve"> </w:t>
      </w:r>
      <w:r w:rsidRPr="0092115F">
        <w:rPr>
          <w:rFonts w:ascii="Times New Roman" w:hAnsi="Times New Roman" w:cs="Times New Roman"/>
          <w:spacing w:val="-1"/>
          <w:sz w:val="28"/>
          <w:szCs w:val="28"/>
          <w:highlight w:val="white"/>
        </w:rPr>
        <w:t>комитете</w:t>
      </w:r>
      <w:r w:rsidRPr="0092115F">
        <w:rPr>
          <w:rFonts w:ascii="Times New Roman" w:hAnsi="Times New Roman" w:cs="Times New Roman"/>
          <w:spacing w:val="-1"/>
          <w:sz w:val="28"/>
          <w:szCs w:val="28"/>
          <w:highlight w:val="white"/>
          <w:lang w:val="en-US"/>
        </w:rPr>
        <w:t xml:space="preserve"> </w:t>
      </w:r>
      <w:r w:rsidRPr="0092115F">
        <w:rPr>
          <w:rFonts w:ascii="Times New Roman" w:hAnsi="Times New Roman" w:cs="Times New Roman"/>
          <w:spacing w:val="-1"/>
          <w:sz w:val="28"/>
          <w:szCs w:val="28"/>
          <w:highlight w:val="white"/>
        </w:rPr>
        <w:t>объединений</w:t>
      </w:r>
      <w:r w:rsidRPr="0092115F">
        <w:rPr>
          <w:rFonts w:ascii="Times New Roman" w:hAnsi="Times New Roman" w:cs="Times New Roman"/>
          <w:spacing w:val="-1"/>
          <w:sz w:val="28"/>
          <w:szCs w:val="28"/>
          <w:highlight w:val="white"/>
          <w:lang w:val="en-US"/>
        </w:rPr>
        <w:t>;</w:t>
      </w:r>
    </w:p>
    <w:p w:rsidR="0092115F" w:rsidRPr="0092115F" w:rsidRDefault="0092115F" w:rsidP="0092115F">
      <w:pPr>
        <w:numPr>
          <w:ilvl w:val="0"/>
          <w:numId w:val="1"/>
        </w:numPr>
        <w:tabs>
          <w:tab w:val="left" w:pos="744"/>
        </w:tabs>
        <w:autoSpaceDE w:val="0"/>
        <w:autoSpaceDN w:val="0"/>
        <w:adjustRightInd w:val="0"/>
        <w:spacing w:before="5" w:after="0" w:line="240" w:lineRule="auto"/>
        <w:ind w:left="360" w:hanging="360"/>
        <w:jc w:val="both"/>
        <w:rPr>
          <w:rFonts w:ascii="Times New Roman" w:hAnsi="Times New Roman" w:cs="Times New Roman"/>
          <w:spacing w:val="-1"/>
          <w:sz w:val="28"/>
          <w:szCs w:val="28"/>
          <w:highlight w:val="white"/>
        </w:rPr>
      </w:pPr>
      <w:r w:rsidRPr="0092115F">
        <w:rPr>
          <w:rFonts w:ascii="Times New Roman" w:hAnsi="Times New Roman" w:cs="Times New Roman"/>
          <w:spacing w:val="-1"/>
          <w:sz w:val="28"/>
          <w:szCs w:val="28"/>
          <w:highlight w:val="white"/>
        </w:rPr>
        <w:t>о коллективном договоре и его приложениях;</w:t>
      </w:r>
    </w:p>
    <w:p w:rsidR="0092115F" w:rsidRPr="0092115F" w:rsidRDefault="0092115F" w:rsidP="0092115F">
      <w:pPr>
        <w:numPr>
          <w:ilvl w:val="0"/>
          <w:numId w:val="1"/>
        </w:numPr>
        <w:tabs>
          <w:tab w:val="left" w:pos="744"/>
        </w:tabs>
        <w:autoSpaceDE w:val="0"/>
        <w:autoSpaceDN w:val="0"/>
        <w:adjustRightInd w:val="0"/>
        <w:spacing w:before="5" w:after="0" w:line="240" w:lineRule="auto"/>
        <w:ind w:left="360" w:hanging="360"/>
        <w:jc w:val="both"/>
        <w:rPr>
          <w:rFonts w:ascii="Times New Roman" w:hAnsi="Times New Roman" w:cs="Times New Roman"/>
          <w:spacing w:val="-1"/>
          <w:sz w:val="28"/>
          <w:szCs w:val="28"/>
          <w:highlight w:val="white"/>
          <w:lang w:val="en-US"/>
        </w:rPr>
      </w:pPr>
      <w:r w:rsidRPr="0092115F">
        <w:rPr>
          <w:rFonts w:ascii="Times New Roman" w:hAnsi="Times New Roman" w:cs="Times New Roman"/>
          <w:spacing w:val="-1"/>
          <w:sz w:val="28"/>
          <w:szCs w:val="28"/>
          <w:highlight w:val="white"/>
        </w:rPr>
        <w:t>о</w:t>
      </w:r>
      <w:r w:rsidRPr="0092115F">
        <w:rPr>
          <w:rFonts w:ascii="Times New Roman" w:hAnsi="Times New Roman" w:cs="Times New Roman"/>
          <w:spacing w:val="-1"/>
          <w:sz w:val="28"/>
          <w:szCs w:val="28"/>
          <w:highlight w:val="white"/>
          <w:lang w:val="en-US"/>
        </w:rPr>
        <w:t xml:space="preserve"> </w:t>
      </w:r>
      <w:r w:rsidRPr="0092115F">
        <w:rPr>
          <w:rFonts w:ascii="Times New Roman" w:hAnsi="Times New Roman" w:cs="Times New Roman"/>
          <w:spacing w:val="-1"/>
          <w:sz w:val="28"/>
          <w:szCs w:val="28"/>
          <w:highlight w:val="white"/>
        </w:rPr>
        <w:t>совете</w:t>
      </w:r>
      <w:r w:rsidRPr="0092115F">
        <w:rPr>
          <w:rFonts w:ascii="Times New Roman" w:hAnsi="Times New Roman" w:cs="Times New Roman"/>
          <w:spacing w:val="-1"/>
          <w:sz w:val="28"/>
          <w:szCs w:val="28"/>
          <w:highlight w:val="white"/>
          <w:lang w:val="en-US"/>
        </w:rPr>
        <w:t xml:space="preserve"> </w:t>
      </w:r>
      <w:r w:rsidRPr="0092115F">
        <w:rPr>
          <w:rFonts w:ascii="Times New Roman" w:hAnsi="Times New Roman" w:cs="Times New Roman"/>
          <w:spacing w:val="-1"/>
          <w:sz w:val="28"/>
          <w:szCs w:val="28"/>
          <w:highlight w:val="white"/>
        </w:rPr>
        <w:t>учреждения</w:t>
      </w:r>
      <w:r w:rsidRPr="0092115F">
        <w:rPr>
          <w:rFonts w:ascii="Times New Roman" w:hAnsi="Times New Roman" w:cs="Times New Roman"/>
          <w:spacing w:val="-1"/>
          <w:sz w:val="28"/>
          <w:szCs w:val="28"/>
          <w:highlight w:val="white"/>
          <w:lang w:val="en-US"/>
        </w:rPr>
        <w:t>;</w:t>
      </w:r>
    </w:p>
    <w:p w:rsidR="0092115F" w:rsidRPr="0092115F" w:rsidRDefault="0092115F" w:rsidP="0092115F">
      <w:pPr>
        <w:numPr>
          <w:ilvl w:val="0"/>
          <w:numId w:val="1"/>
        </w:numPr>
        <w:tabs>
          <w:tab w:val="left" w:pos="744"/>
        </w:tabs>
        <w:autoSpaceDE w:val="0"/>
        <w:autoSpaceDN w:val="0"/>
        <w:adjustRightInd w:val="0"/>
        <w:spacing w:after="0" w:line="240" w:lineRule="auto"/>
        <w:ind w:left="360" w:hanging="360"/>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о</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поощрении</w:t>
      </w:r>
      <w:r w:rsidRPr="0092115F">
        <w:rPr>
          <w:rFonts w:ascii="Times New Roman" w:hAnsi="Times New Roman" w:cs="Times New Roman"/>
          <w:sz w:val="28"/>
          <w:szCs w:val="28"/>
          <w:highlight w:val="white"/>
          <w:lang w:val="en-US"/>
        </w:rPr>
        <w:t xml:space="preserve"> </w:t>
      </w:r>
      <w:proofErr w:type="gramStart"/>
      <w:r w:rsidRPr="0092115F">
        <w:rPr>
          <w:rFonts w:ascii="Times New Roman" w:hAnsi="Times New Roman" w:cs="Times New Roman"/>
          <w:sz w:val="28"/>
          <w:szCs w:val="28"/>
          <w:highlight w:val="white"/>
        </w:rPr>
        <w:t>обучающихся</w:t>
      </w:r>
      <w:proofErr w:type="gramEnd"/>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744"/>
        </w:tabs>
        <w:autoSpaceDE w:val="0"/>
        <w:autoSpaceDN w:val="0"/>
        <w:adjustRightInd w:val="0"/>
        <w:spacing w:after="0" w:line="240" w:lineRule="auto"/>
        <w:ind w:left="360" w:hanging="360"/>
        <w:jc w:val="both"/>
        <w:rPr>
          <w:rFonts w:ascii="Times New Roman" w:hAnsi="Times New Roman" w:cs="Times New Roman"/>
          <w:sz w:val="28"/>
          <w:szCs w:val="28"/>
          <w:highlight w:val="white"/>
        </w:rPr>
      </w:pPr>
      <w:r w:rsidRPr="0092115F">
        <w:rPr>
          <w:rFonts w:ascii="Times New Roman" w:hAnsi="Times New Roman" w:cs="Times New Roman"/>
          <w:sz w:val="28"/>
          <w:szCs w:val="28"/>
          <w:highlight w:val="white"/>
        </w:rPr>
        <w:t>об организации работы по охране труда и безопасности образовательного процесса;</w:t>
      </w:r>
    </w:p>
    <w:p w:rsidR="0092115F" w:rsidRPr="0092115F" w:rsidRDefault="0092115F" w:rsidP="0092115F">
      <w:pPr>
        <w:numPr>
          <w:ilvl w:val="0"/>
          <w:numId w:val="1"/>
        </w:numPr>
        <w:tabs>
          <w:tab w:val="left" w:pos="384"/>
        </w:tabs>
        <w:autoSpaceDE w:val="0"/>
        <w:autoSpaceDN w:val="0"/>
        <w:adjustRightInd w:val="0"/>
        <w:spacing w:after="0" w:line="240" w:lineRule="auto"/>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об</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обеспечении</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безопасности</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384"/>
        </w:tabs>
        <w:autoSpaceDE w:val="0"/>
        <w:autoSpaceDN w:val="0"/>
        <w:adjustRightInd w:val="0"/>
        <w:spacing w:after="0" w:line="240" w:lineRule="auto"/>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об</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оплате</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труда</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работников</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384"/>
        </w:tabs>
        <w:autoSpaceDE w:val="0"/>
        <w:autoSpaceDN w:val="0"/>
        <w:adjustRightInd w:val="0"/>
        <w:spacing w:after="0" w:line="240" w:lineRule="auto"/>
        <w:rPr>
          <w:rFonts w:ascii="Times New Roman" w:hAnsi="Times New Roman" w:cs="Times New Roman"/>
          <w:sz w:val="28"/>
          <w:szCs w:val="28"/>
          <w:highlight w:val="white"/>
        </w:rPr>
      </w:pPr>
      <w:r w:rsidRPr="0092115F">
        <w:rPr>
          <w:rFonts w:ascii="Times New Roman" w:hAnsi="Times New Roman" w:cs="Times New Roman"/>
          <w:sz w:val="28"/>
          <w:szCs w:val="28"/>
          <w:highlight w:val="white"/>
        </w:rPr>
        <w:t xml:space="preserve"> об оказании материальной помощи работникам;</w:t>
      </w:r>
    </w:p>
    <w:p w:rsidR="0092115F" w:rsidRPr="0092115F" w:rsidRDefault="0092115F" w:rsidP="0092115F">
      <w:pPr>
        <w:numPr>
          <w:ilvl w:val="0"/>
          <w:numId w:val="1"/>
        </w:numPr>
        <w:tabs>
          <w:tab w:val="left" w:pos="384"/>
        </w:tabs>
        <w:autoSpaceDE w:val="0"/>
        <w:autoSpaceDN w:val="0"/>
        <w:adjustRightInd w:val="0"/>
        <w:spacing w:after="0" w:line="360" w:lineRule="auto"/>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 xml:space="preserve"> об</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объединениях</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обучающихся</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744"/>
        </w:tabs>
        <w:autoSpaceDE w:val="0"/>
        <w:autoSpaceDN w:val="0"/>
        <w:adjustRightInd w:val="0"/>
        <w:spacing w:after="0" w:line="240" w:lineRule="auto"/>
        <w:ind w:left="360" w:hanging="360"/>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об</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обучении</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на</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дому</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744"/>
        </w:tabs>
        <w:autoSpaceDE w:val="0"/>
        <w:autoSpaceDN w:val="0"/>
        <w:adjustRightInd w:val="0"/>
        <w:spacing w:after="0" w:line="240" w:lineRule="auto"/>
        <w:ind w:left="360" w:hanging="360"/>
        <w:jc w:val="both"/>
        <w:rPr>
          <w:rFonts w:ascii="Times New Roman" w:hAnsi="Times New Roman" w:cs="Times New Roman"/>
          <w:sz w:val="28"/>
          <w:szCs w:val="28"/>
          <w:highlight w:val="white"/>
        </w:rPr>
      </w:pPr>
      <w:r w:rsidRPr="0092115F">
        <w:rPr>
          <w:rFonts w:ascii="Times New Roman" w:hAnsi="Times New Roman" w:cs="Times New Roman"/>
          <w:sz w:val="28"/>
          <w:szCs w:val="28"/>
          <w:highlight w:val="white"/>
        </w:rPr>
        <w:t xml:space="preserve"> об установлении доплат и надбавок;</w:t>
      </w:r>
    </w:p>
    <w:p w:rsidR="0092115F" w:rsidRPr="0092115F" w:rsidRDefault="0092115F" w:rsidP="0092115F">
      <w:pPr>
        <w:numPr>
          <w:ilvl w:val="0"/>
          <w:numId w:val="1"/>
        </w:numPr>
        <w:tabs>
          <w:tab w:val="left" w:pos="744"/>
        </w:tabs>
        <w:autoSpaceDE w:val="0"/>
        <w:autoSpaceDN w:val="0"/>
        <w:adjustRightInd w:val="0"/>
        <w:spacing w:after="0" w:line="240" w:lineRule="auto"/>
        <w:ind w:left="360" w:hanging="360"/>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о</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документационном</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обеспечении</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744"/>
        </w:tabs>
        <w:autoSpaceDE w:val="0"/>
        <w:autoSpaceDN w:val="0"/>
        <w:adjustRightInd w:val="0"/>
        <w:spacing w:after="0" w:line="240" w:lineRule="auto"/>
        <w:ind w:left="360" w:hanging="360"/>
        <w:jc w:val="both"/>
        <w:rPr>
          <w:rFonts w:ascii="Times New Roman" w:hAnsi="Times New Roman" w:cs="Times New Roman"/>
          <w:sz w:val="28"/>
          <w:szCs w:val="28"/>
          <w:highlight w:val="white"/>
        </w:rPr>
      </w:pPr>
      <w:r w:rsidRPr="0092115F">
        <w:rPr>
          <w:rFonts w:ascii="Times New Roman" w:hAnsi="Times New Roman" w:cs="Times New Roman"/>
          <w:sz w:val="28"/>
          <w:szCs w:val="28"/>
          <w:highlight w:val="white"/>
        </w:rPr>
        <w:t>об общем собрании трудового коллектива;</w:t>
      </w:r>
    </w:p>
    <w:p w:rsidR="0092115F" w:rsidRPr="0092115F" w:rsidRDefault="0092115F" w:rsidP="0092115F">
      <w:pPr>
        <w:numPr>
          <w:ilvl w:val="0"/>
          <w:numId w:val="1"/>
        </w:numPr>
        <w:tabs>
          <w:tab w:val="left" w:pos="744"/>
        </w:tabs>
        <w:autoSpaceDE w:val="0"/>
        <w:autoSpaceDN w:val="0"/>
        <w:adjustRightInd w:val="0"/>
        <w:spacing w:after="0" w:line="240" w:lineRule="auto"/>
        <w:ind w:left="360" w:hanging="360"/>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о</w:t>
      </w:r>
      <w:r w:rsidRPr="0092115F">
        <w:rPr>
          <w:rFonts w:ascii="Times New Roman" w:hAnsi="Times New Roman" w:cs="Times New Roman"/>
          <w:sz w:val="28"/>
          <w:szCs w:val="28"/>
          <w:highlight w:val="white"/>
          <w:lang w:val="en-US"/>
        </w:rPr>
        <w:t xml:space="preserve"> </w:t>
      </w:r>
      <w:proofErr w:type="spellStart"/>
      <w:r w:rsidRPr="0092115F">
        <w:rPr>
          <w:rFonts w:ascii="Times New Roman" w:hAnsi="Times New Roman" w:cs="Times New Roman"/>
          <w:sz w:val="28"/>
          <w:szCs w:val="28"/>
          <w:highlight w:val="white"/>
        </w:rPr>
        <w:t>внутришкольном</w:t>
      </w:r>
      <w:proofErr w:type="spellEnd"/>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контроле</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744"/>
        </w:tabs>
        <w:autoSpaceDE w:val="0"/>
        <w:autoSpaceDN w:val="0"/>
        <w:adjustRightInd w:val="0"/>
        <w:spacing w:after="0" w:line="240" w:lineRule="auto"/>
        <w:ind w:left="360" w:hanging="360"/>
        <w:jc w:val="both"/>
        <w:rPr>
          <w:rFonts w:ascii="Times New Roman" w:hAnsi="Times New Roman" w:cs="Times New Roman"/>
          <w:sz w:val="28"/>
          <w:szCs w:val="28"/>
          <w:highlight w:val="white"/>
        </w:rPr>
      </w:pPr>
      <w:r w:rsidRPr="0092115F">
        <w:rPr>
          <w:rFonts w:ascii="Times New Roman" w:hAnsi="Times New Roman" w:cs="Times New Roman"/>
          <w:sz w:val="28"/>
          <w:szCs w:val="28"/>
          <w:highlight w:val="white"/>
        </w:rPr>
        <w:t>об обязательных формах документации педагога дополнительного образования;</w:t>
      </w:r>
    </w:p>
    <w:p w:rsidR="0092115F" w:rsidRPr="0092115F" w:rsidRDefault="0092115F" w:rsidP="0092115F">
      <w:pPr>
        <w:numPr>
          <w:ilvl w:val="0"/>
          <w:numId w:val="1"/>
        </w:numPr>
        <w:tabs>
          <w:tab w:val="left" w:pos="744"/>
        </w:tabs>
        <w:autoSpaceDE w:val="0"/>
        <w:autoSpaceDN w:val="0"/>
        <w:adjustRightInd w:val="0"/>
        <w:spacing w:after="0" w:line="240" w:lineRule="auto"/>
        <w:ind w:left="360" w:hanging="360"/>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о</w:t>
      </w:r>
      <w:r w:rsidRPr="0092115F">
        <w:rPr>
          <w:rFonts w:ascii="Times New Roman" w:hAnsi="Times New Roman" w:cs="Times New Roman"/>
          <w:sz w:val="28"/>
          <w:szCs w:val="28"/>
          <w:highlight w:val="white"/>
          <w:lang w:val="en-US"/>
        </w:rPr>
        <w:t xml:space="preserve"> </w:t>
      </w:r>
      <w:proofErr w:type="spellStart"/>
      <w:r w:rsidRPr="0092115F">
        <w:rPr>
          <w:rFonts w:ascii="Times New Roman" w:hAnsi="Times New Roman" w:cs="Times New Roman"/>
          <w:sz w:val="28"/>
          <w:szCs w:val="28"/>
          <w:highlight w:val="white"/>
        </w:rPr>
        <w:t>портфолио</w:t>
      </w:r>
      <w:proofErr w:type="spellEnd"/>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педагога</w:t>
      </w:r>
      <w:r w:rsidRPr="0092115F">
        <w:rPr>
          <w:rFonts w:ascii="Times New Roman" w:hAnsi="Times New Roman" w:cs="Times New Roman"/>
          <w:sz w:val="28"/>
          <w:szCs w:val="28"/>
          <w:highlight w:val="white"/>
          <w:lang w:val="en-US"/>
        </w:rPr>
        <w:t>;</w:t>
      </w:r>
    </w:p>
    <w:p w:rsidR="0092115F" w:rsidRPr="0092115F" w:rsidRDefault="0092115F" w:rsidP="0092115F">
      <w:pPr>
        <w:tabs>
          <w:tab w:val="left" w:pos="1093"/>
        </w:tabs>
        <w:autoSpaceDE w:val="0"/>
        <w:autoSpaceDN w:val="0"/>
        <w:adjustRightInd w:val="0"/>
        <w:spacing w:after="0" w:line="240" w:lineRule="auto"/>
        <w:ind w:left="709"/>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правила</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735"/>
        </w:tabs>
        <w:autoSpaceDE w:val="0"/>
        <w:autoSpaceDN w:val="0"/>
        <w:adjustRightInd w:val="0"/>
        <w:spacing w:after="0" w:line="240" w:lineRule="auto"/>
        <w:ind w:left="375" w:hanging="375"/>
        <w:jc w:val="both"/>
        <w:rPr>
          <w:rFonts w:ascii="Times New Roman" w:hAnsi="Times New Roman" w:cs="Times New Roman"/>
          <w:spacing w:val="-1"/>
          <w:sz w:val="28"/>
          <w:szCs w:val="28"/>
          <w:highlight w:val="white"/>
          <w:lang w:val="en-US"/>
        </w:rPr>
      </w:pPr>
      <w:r w:rsidRPr="0092115F">
        <w:rPr>
          <w:rFonts w:ascii="Times New Roman" w:hAnsi="Times New Roman" w:cs="Times New Roman"/>
          <w:spacing w:val="-1"/>
          <w:sz w:val="28"/>
          <w:szCs w:val="28"/>
          <w:highlight w:val="white"/>
        </w:rPr>
        <w:t>внутреннего</w:t>
      </w:r>
      <w:r w:rsidRPr="0092115F">
        <w:rPr>
          <w:rFonts w:ascii="Times New Roman" w:hAnsi="Times New Roman" w:cs="Times New Roman"/>
          <w:spacing w:val="-1"/>
          <w:sz w:val="28"/>
          <w:szCs w:val="28"/>
          <w:highlight w:val="white"/>
          <w:lang w:val="en-US"/>
        </w:rPr>
        <w:t xml:space="preserve"> </w:t>
      </w:r>
      <w:r w:rsidRPr="0092115F">
        <w:rPr>
          <w:rFonts w:ascii="Times New Roman" w:hAnsi="Times New Roman" w:cs="Times New Roman"/>
          <w:spacing w:val="-1"/>
          <w:sz w:val="28"/>
          <w:szCs w:val="28"/>
          <w:highlight w:val="white"/>
        </w:rPr>
        <w:t>трудового</w:t>
      </w:r>
      <w:r w:rsidRPr="0092115F">
        <w:rPr>
          <w:rFonts w:ascii="Times New Roman" w:hAnsi="Times New Roman" w:cs="Times New Roman"/>
          <w:spacing w:val="-1"/>
          <w:sz w:val="28"/>
          <w:szCs w:val="28"/>
          <w:highlight w:val="white"/>
          <w:lang w:val="en-US"/>
        </w:rPr>
        <w:t xml:space="preserve"> </w:t>
      </w:r>
      <w:r w:rsidRPr="0092115F">
        <w:rPr>
          <w:rFonts w:ascii="Times New Roman" w:hAnsi="Times New Roman" w:cs="Times New Roman"/>
          <w:spacing w:val="-1"/>
          <w:sz w:val="28"/>
          <w:szCs w:val="28"/>
          <w:highlight w:val="white"/>
        </w:rPr>
        <w:t>распорядка</w:t>
      </w:r>
      <w:r w:rsidRPr="0092115F">
        <w:rPr>
          <w:rFonts w:ascii="Times New Roman" w:hAnsi="Times New Roman" w:cs="Times New Roman"/>
          <w:spacing w:val="-1"/>
          <w:sz w:val="28"/>
          <w:szCs w:val="28"/>
          <w:highlight w:val="white"/>
          <w:lang w:val="en-US"/>
        </w:rPr>
        <w:t>;</w:t>
      </w:r>
    </w:p>
    <w:p w:rsidR="0092115F" w:rsidRPr="0092115F" w:rsidRDefault="0092115F" w:rsidP="0092115F">
      <w:pPr>
        <w:numPr>
          <w:ilvl w:val="0"/>
          <w:numId w:val="1"/>
        </w:numPr>
        <w:tabs>
          <w:tab w:val="left" w:pos="735"/>
        </w:tabs>
        <w:autoSpaceDE w:val="0"/>
        <w:autoSpaceDN w:val="0"/>
        <w:adjustRightInd w:val="0"/>
        <w:spacing w:after="0" w:line="240" w:lineRule="auto"/>
        <w:ind w:left="375" w:hanging="375"/>
        <w:jc w:val="both"/>
        <w:rPr>
          <w:rFonts w:ascii="Times New Roman" w:hAnsi="Times New Roman" w:cs="Times New Roman"/>
          <w:spacing w:val="-1"/>
          <w:sz w:val="28"/>
          <w:szCs w:val="28"/>
          <w:highlight w:val="white"/>
          <w:lang w:val="en-US"/>
        </w:rPr>
      </w:pPr>
      <w:r w:rsidRPr="0092115F">
        <w:rPr>
          <w:rFonts w:ascii="Times New Roman" w:hAnsi="Times New Roman" w:cs="Times New Roman"/>
          <w:spacing w:val="-1"/>
          <w:sz w:val="28"/>
          <w:szCs w:val="28"/>
          <w:highlight w:val="white"/>
        </w:rPr>
        <w:t>поведения</w:t>
      </w:r>
      <w:r w:rsidRPr="0092115F">
        <w:rPr>
          <w:rFonts w:ascii="Times New Roman" w:hAnsi="Times New Roman" w:cs="Times New Roman"/>
          <w:spacing w:val="-1"/>
          <w:sz w:val="28"/>
          <w:szCs w:val="28"/>
          <w:highlight w:val="white"/>
          <w:lang w:val="en-US"/>
        </w:rPr>
        <w:t xml:space="preserve">  </w:t>
      </w:r>
      <w:r w:rsidRPr="0092115F">
        <w:rPr>
          <w:rFonts w:ascii="Times New Roman" w:hAnsi="Times New Roman" w:cs="Times New Roman"/>
          <w:spacing w:val="-1"/>
          <w:sz w:val="28"/>
          <w:szCs w:val="28"/>
          <w:highlight w:val="white"/>
        </w:rPr>
        <w:t>для</w:t>
      </w:r>
      <w:r w:rsidRPr="0092115F">
        <w:rPr>
          <w:rFonts w:ascii="Times New Roman" w:hAnsi="Times New Roman" w:cs="Times New Roman"/>
          <w:spacing w:val="-1"/>
          <w:sz w:val="28"/>
          <w:szCs w:val="28"/>
          <w:highlight w:val="white"/>
          <w:lang w:val="en-US"/>
        </w:rPr>
        <w:t xml:space="preserve"> </w:t>
      </w:r>
      <w:proofErr w:type="gramStart"/>
      <w:r w:rsidRPr="0092115F">
        <w:rPr>
          <w:rFonts w:ascii="Times New Roman" w:hAnsi="Times New Roman" w:cs="Times New Roman"/>
          <w:spacing w:val="-1"/>
          <w:sz w:val="28"/>
          <w:szCs w:val="28"/>
          <w:highlight w:val="white"/>
        </w:rPr>
        <w:t>обучающихся</w:t>
      </w:r>
      <w:proofErr w:type="gramEnd"/>
      <w:r w:rsidRPr="0092115F">
        <w:rPr>
          <w:rFonts w:ascii="Times New Roman" w:hAnsi="Times New Roman" w:cs="Times New Roman"/>
          <w:spacing w:val="-1"/>
          <w:sz w:val="28"/>
          <w:szCs w:val="28"/>
          <w:highlight w:val="white"/>
          <w:lang w:val="en-US"/>
        </w:rPr>
        <w:t>;</w:t>
      </w:r>
    </w:p>
    <w:p w:rsidR="0092115F" w:rsidRPr="0092115F" w:rsidRDefault="0092115F" w:rsidP="0092115F">
      <w:pPr>
        <w:numPr>
          <w:ilvl w:val="0"/>
          <w:numId w:val="1"/>
        </w:numPr>
        <w:tabs>
          <w:tab w:val="left" w:pos="735"/>
        </w:tabs>
        <w:autoSpaceDE w:val="0"/>
        <w:autoSpaceDN w:val="0"/>
        <w:adjustRightInd w:val="0"/>
        <w:spacing w:after="0" w:line="240" w:lineRule="auto"/>
        <w:ind w:left="375" w:hanging="375"/>
        <w:jc w:val="both"/>
        <w:rPr>
          <w:rFonts w:ascii="Times New Roman" w:hAnsi="Times New Roman" w:cs="Times New Roman"/>
          <w:spacing w:val="-1"/>
          <w:sz w:val="28"/>
          <w:szCs w:val="28"/>
          <w:highlight w:val="white"/>
          <w:lang w:val="en-US"/>
        </w:rPr>
      </w:pPr>
      <w:r w:rsidRPr="0092115F">
        <w:rPr>
          <w:rFonts w:ascii="Times New Roman" w:hAnsi="Times New Roman" w:cs="Times New Roman"/>
          <w:spacing w:val="-1"/>
          <w:sz w:val="28"/>
          <w:szCs w:val="28"/>
          <w:highlight w:val="white"/>
        </w:rPr>
        <w:t>пользования</w:t>
      </w:r>
      <w:r w:rsidRPr="0092115F">
        <w:rPr>
          <w:rFonts w:ascii="Times New Roman" w:hAnsi="Times New Roman" w:cs="Times New Roman"/>
          <w:spacing w:val="-1"/>
          <w:sz w:val="28"/>
          <w:szCs w:val="28"/>
          <w:highlight w:val="white"/>
          <w:lang w:val="en-US"/>
        </w:rPr>
        <w:t xml:space="preserve"> </w:t>
      </w:r>
      <w:r w:rsidRPr="0092115F">
        <w:rPr>
          <w:rFonts w:ascii="Times New Roman" w:hAnsi="Times New Roman" w:cs="Times New Roman"/>
          <w:spacing w:val="-1"/>
          <w:sz w:val="28"/>
          <w:szCs w:val="28"/>
          <w:highlight w:val="white"/>
        </w:rPr>
        <w:t>сотовыми</w:t>
      </w:r>
      <w:r w:rsidRPr="0092115F">
        <w:rPr>
          <w:rFonts w:ascii="Times New Roman" w:hAnsi="Times New Roman" w:cs="Times New Roman"/>
          <w:spacing w:val="-1"/>
          <w:sz w:val="28"/>
          <w:szCs w:val="28"/>
          <w:highlight w:val="white"/>
          <w:lang w:val="en-US"/>
        </w:rPr>
        <w:t xml:space="preserve"> </w:t>
      </w:r>
      <w:r w:rsidRPr="0092115F">
        <w:rPr>
          <w:rFonts w:ascii="Times New Roman" w:hAnsi="Times New Roman" w:cs="Times New Roman"/>
          <w:spacing w:val="-1"/>
          <w:sz w:val="28"/>
          <w:szCs w:val="28"/>
          <w:highlight w:val="white"/>
        </w:rPr>
        <w:t>телефонами</w:t>
      </w:r>
      <w:r w:rsidRPr="0092115F">
        <w:rPr>
          <w:rFonts w:ascii="Times New Roman" w:hAnsi="Times New Roman" w:cs="Times New Roman"/>
          <w:spacing w:val="-1"/>
          <w:sz w:val="28"/>
          <w:szCs w:val="28"/>
          <w:highlight w:val="white"/>
          <w:lang w:val="en-US"/>
        </w:rPr>
        <w:t>;</w:t>
      </w:r>
    </w:p>
    <w:p w:rsidR="0092115F" w:rsidRPr="0092115F" w:rsidRDefault="0092115F" w:rsidP="0092115F">
      <w:pPr>
        <w:tabs>
          <w:tab w:val="left" w:pos="927"/>
        </w:tabs>
        <w:autoSpaceDE w:val="0"/>
        <w:autoSpaceDN w:val="0"/>
        <w:adjustRightInd w:val="0"/>
        <w:spacing w:after="0" w:line="240" w:lineRule="auto"/>
        <w:ind w:left="567"/>
        <w:jc w:val="both"/>
        <w:rPr>
          <w:rFonts w:ascii="Times New Roman" w:hAnsi="Times New Roman" w:cs="Times New Roman"/>
          <w:spacing w:val="-1"/>
          <w:sz w:val="28"/>
          <w:szCs w:val="28"/>
          <w:highlight w:val="white"/>
          <w:lang w:val="en-US"/>
        </w:rPr>
      </w:pPr>
      <w:r w:rsidRPr="0092115F">
        <w:rPr>
          <w:rFonts w:ascii="Times New Roman" w:hAnsi="Times New Roman" w:cs="Times New Roman"/>
          <w:b/>
          <w:bCs/>
          <w:spacing w:val="-1"/>
          <w:sz w:val="28"/>
          <w:szCs w:val="28"/>
          <w:highlight w:val="white"/>
          <w:lang w:val="en-US"/>
        </w:rPr>
        <w:t xml:space="preserve">  </w:t>
      </w:r>
      <w:r w:rsidRPr="0092115F">
        <w:rPr>
          <w:rFonts w:ascii="Times New Roman" w:hAnsi="Times New Roman" w:cs="Times New Roman"/>
          <w:spacing w:val="-1"/>
          <w:sz w:val="28"/>
          <w:szCs w:val="28"/>
          <w:highlight w:val="white"/>
        </w:rPr>
        <w:t>приказы</w:t>
      </w:r>
      <w:r w:rsidRPr="0092115F">
        <w:rPr>
          <w:rFonts w:ascii="Times New Roman" w:hAnsi="Times New Roman" w:cs="Times New Roman"/>
          <w:spacing w:val="-1"/>
          <w:sz w:val="28"/>
          <w:szCs w:val="28"/>
          <w:highlight w:val="white"/>
          <w:lang w:val="en-US"/>
        </w:rPr>
        <w:t>:</w:t>
      </w:r>
    </w:p>
    <w:p w:rsidR="0092115F" w:rsidRPr="0092115F" w:rsidRDefault="0092115F" w:rsidP="0092115F">
      <w:pPr>
        <w:numPr>
          <w:ilvl w:val="0"/>
          <w:numId w:val="1"/>
        </w:numPr>
        <w:tabs>
          <w:tab w:val="left" w:pos="1713"/>
        </w:tabs>
        <w:autoSpaceDE w:val="0"/>
        <w:autoSpaceDN w:val="0"/>
        <w:adjustRightInd w:val="0"/>
        <w:spacing w:after="0" w:line="240" w:lineRule="auto"/>
        <w:ind w:left="720" w:hanging="360"/>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по</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личному</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составу</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1713"/>
        </w:tabs>
        <w:autoSpaceDE w:val="0"/>
        <w:autoSpaceDN w:val="0"/>
        <w:adjustRightInd w:val="0"/>
        <w:spacing w:after="0" w:line="240" w:lineRule="auto"/>
        <w:ind w:left="720" w:hanging="360"/>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основной</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деятельности</w:t>
      </w:r>
      <w:r w:rsidRPr="0092115F">
        <w:rPr>
          <w:rFonts w:ascii="Times New Roman" w:hAnsi="Times New Roman" w:cs="Times New Roman"/>
          <w:sz w:val="28"/>
          <w:szCs w:val="28"/>
          <w:highlight w:val="white"/>
          <w:lang w:val="en-US"/>
        </w:rPr>
        <w:t>;</w:t>
      </w:r>
    </w:p>
    <w:p w:rsidR="0092115F" w:rsidRPr="0092115F" w:rsidRDefault="0092115F" w:rsidP="0092115F">
      <w:pPr>
        <w:tabs>
          <w:tab w:val="left" w:pos="567"/>
        </w:tabs>
        <w:autoSpaceDE w:val="0"/>
        <w:autoSpaceDN w:val="0"/>
        <w:adjustRightInd w:val="0"/>
        <w:spacing w:after="0" w:line="240" w:lineRule="auto"/>
        <w:ind w:left="567"/>
        <w:jc w:val="both"/>
        <w:rPr>
          <w:rFonts w:ascii="Times New Roman" w:hAnsi="Times New Roman" w:cs="Times New Roman"/>
          <w:sz w:val="28"/>
          <w:szCs w:val="28"/>
          <w:highlight w:val="white"/>
          <w:lang w:val="en-US"/>
        </w:rPr>
      </w:pPr>
      <w:r w:rsidRPr="0092115F">
        <w:rPr>
          <w:rFonts w:ascii="Times New Roman" w:hAnsi="Times New Roman" w:cs="Times New Roman"/>
          <w:b/>
          <w:bCs/>
          <w:sz w:val="28"/>
          <w:szCs w:val="28"/>
          <w:highlight w:val="white"/>
          <w:lang w:val="en-US"/>
        </w:rPr>
        <w:tab/>
      </w:r>
      <w:r w:rsidRPr="0092115F">
        <w:rPr>
          <w:rFonts w:ascii="Times New Roman" w:hAnsi="Times New Roman" w:cs="Times New Roman"/>
          <w:sz w:val="28"/>
          <w:szCs w:val="28"/>
          <w:highlight w:val="white"/>
        </w:rPr>
        <w:t>инструкции</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360"/>
        </w:tabs>
        <w:autoSpaceDE w:val="0"/>
        <w:autoSpaceDN w:val="0"/>
        <w:adjustRightInd w:val="0"/>
        <w:spacing w:after="0" w:line="240" w:lineRule="auto"/>
        <w:ind w:left="360" w:hanging="360"/>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должностные</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обязанности</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педагогов</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360"/>
        </w:tabs>
        <w:autoSpaceDE w:val="0"/>
        <w:autoSpaceDN w:val="0"/>
        <w:adjustRightInd w:val="0"/>
        <w:spacing w:after="0" w:line="240" w:lineRule="auto"/>
        <w:ind w:left="360" w:hanging="360"/>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должностные</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обязанности</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руководителя</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360"/>
        </w:tabs>
        <w:autoSpaceDE w:val="0"/>
        <w:autoSpaceDN w:val="0"/>
        <w:adjustRightInd w:val="0"/>
        <w:spacing w:after="0" w:line="240" w:lineRule="auto"/>
        <w:ind w:left="360" w:hanging="360"/>
        <w:jc w:val="both"/>
        <w:rPr>
          <w:rFonts w:ascii="Times New Roman" w:hAnsi="Times New Roman" w:cs="Times New Roman"/>
          <w:sz w:val="28"/>
          <w:szCs w:val="28"/>
          <w:highlight w:val="white"/>
          <w:lang w:val="en-US"/>
        </w:rPr>
      </w:pPr>
      <w:r w:rsidRPr="0092115F">
        <w:rPr>
          <w:rFonts w:ascii="Times New Roman" w:hAnsi="Times New Roman" w:cs="Times New Roman"/>
          <w:sz w:val="28"/>
          <w:szCs w:val="28"/>
          <w:highlight w:val="white"/>
        </w:rPr>
        <w:t>должностные</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обязанности</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заместителя</w:t>
      </w:r>
      <w:r w:rsidRPr="0092115F">
        <w:rPr>
          <w:rFonts w:ascii="Times New Roman" w:hAnsi="Times New Roman" w:cs="Times New Roman"/>
          <w:sz w:val="28"/>
          <w:szCs w:val="28"/>
          <w:highlight w:val="white"/>
          <w:lang w:val="en-US"/>
        </w:rPr>
        <w:t xml:space="preserve"> </w:t>
      </w:r>
      <w:r w:rsidRPr="0092115F">
        <w:rPr>
          <w:rFonts w:ascii="Times New Roman" w:hAnsi="Times New Roman" w:cs="Times New Roman"/>
          <w:sz w:val="28"/>
          <w:szCs w:val="28"/>
          <w:highlight w:val="white"/>
        </w:rPr>
        <w:t>директора</w:t>
      </w:r>
      <w:r w:rsidRPr="0092115F">
        <w:rPr>
          <w:rFonts w:ascii="Times New Roman" w:hAnsi="Times New Roman" w:cs="Times New Roman"/>
          <w:sz w:val="28"/>
          <w:szCs w:val="28"/>
          <w:highlight w:val="white"/>
          <w:lang w:val="en-US"/>
        </w:rPr>
        <w:t>;</w:t>
      </w:r>
    </w:p>
    <w:p w:rsidR="0092115F" w:rsidRPr="0092115F" w:rsidRDefault="0092115F" w:rsidP="0092115F">
      <w:pPr>
        <w:numPr>
          <w:ilvl w:val="0"/>
          <w:numId w:val="1"/>
        </w:numPr>
        <w:tabs>
          <w:tab w:val="left" w:pos="360"/>
        </w:tabs>
        <w:autoSpaceDE w:val="0"/>
        <w:autoSpaceDN w:val="0"/>
        <w:adjustRightInd w:val="0"/>
        <w:spacing w:after="0" w:line="240" w:lineRule="auto"/>
        <w:ind w:left="360" w:hanging="360"/>
        <w:jc w:val="both"/>
        <w:rPr>
          <w:rFonts w:ascii="Times New Roman" w:hAnsi="Times New Roman" w:cs="Times New Roman"/>
          <w:sz w:val="28"/>
          <w:szCs w:val="28"/>
          <w:highlight w:val="white"/>
        </w:rPr>
      </w:pPr>
      <w:r w:rsidRPr="0092115F">
        <w:rPr>
          <w:rFonts w:ascii="Times New Roman" w:hAnsi="Times New Roman" w:cs="Times New Roman"/>
          <w:sz w:val="28"/>
          <w:szCs w:val="28"/>
          <w:highlight w:val="white"/>
        </w:rPr>
        <w:t>по охране труда и техники безопасности;</w:t>
      </w:r>
    </w:p>
    <w:p w:rsidR="0092115F" w:rsidRPr="0092115F" w:rsidRDefault="0092115F" w:rsidP="0092115F">
      <w:pPr>
        <w:numPr>
          <w:ilvl w:val="0"/>
          <w:numId w:val="1"/>
        </w:numPr>
        <w:tabs>
          <w:tab w:val="left" w:pos="360"/>
        </w:tabs>
        <w:autoSpaceDE w:val="0"/>
        <w:autoSpaceDN w:val="0"/>
        <w:adjustRightInd w:val="0"/>
        <w:spacing w:after="0" w:line="240" w:lineRule="auto"/>
        <w:ind w:left="360" w:hanging="360"/>
        <w:jc w:val="both"/>
        <w:rPr>
          <w:rFonts w:ascii="Times New Roman" w:hAnsi="Times New Roman" w:cs="Times New Roman"/>
          <w:spacing w:val="-3"/>
          <w:sz w:val="28"/>
          <w:szCs w:val="28"/>
          <w:highlight w:val="white"/>
          <w:lang w:val="en-US"/>
        </w:rPr>
      </w:pPr>
      <w:r w:rsidRPr="0092115F">
        <w:rPr>
          <w:rFonts w:ascii="Times New Roman" w:hAnsi="Times New Roman" w:cs="Times New Roman"/>
          <w:spacing w:val="-3"/>
          <w:sz w:val="28"/>
          <w:szCs w:val="28"/>
          <w:highlight w:val="white"/>
        </w:rPr>
        <w:t>учебный</w:t>
      </w:r>
      <w:r w:rsidRPr="0092115F">
        <w:rPr>
          <w:rFonts w:ascii="Times New Roman" w:hAnsi="Times New Roman" w:cs="Times New Roman"/>
          <w:spacing w:val="-3"/>
          <w:sz w:val="28"/>
          <w:szCs w:val="28"/>
          <w:highlight w:val="white"/>
          <w:lang w:val="en-US"/>
        </w:rPr>
        <w:t xml:space="preserve"> </w:t>
      </w:r>
      <w:r w:rsidRPr="0092115F">
        <w:rPr>
          <w:rFonts w:ascii="Times New Roman" w:hAnsi="Times New Roman" w:cs="Times New Roman"/>
          <w:spacing w:val="-3"/>
          <w:sz w:val="28"/>
          <w:szCs w:val="28"/>
          <w:highlight w:val="white"/>
        </w:rPr>
        <w:t>план</w:t>
      </w:r>
      <w:r w:rsidRPr="0092115F">
        <w:rPr>
          <w:rFonts w:ascii="Times New Roman" w:hAnsi="Times New Roman" w:cs="Times New Roman"/>
          <w:spacing w:val="-3"/>
          <w:sz w:val="28"/>
          <w:szCs w:val="28"/>
          <w:highlight w:val="white"/>
          <w:lang w:val="en-US"/>
        </w:rPr>
        <w:t>;</w:t>
      </w:r>
    </w:p>
    <w:p w:rsidR="0092115F" w:rsidRPr="0092115F" w:rsidRDefault="0092115F" w:rsidP="0092115F">
      <w:pPr>
        <w:numPr>
          <w:ilvl w:val="0"/>
          <w:numId w:val="1"/>
        </w:numPr>
        <w:tabs>
          <w:tab w:val="left" w:pos="360"/>
        </w:tabs>
        <w:autoSpaceDE w:val="0"/>
        <w:autoSpaceDN w:val="0"/>
        <w:adjustRightInd w:val="0"/>
        <w:spacing w:after="0" w:line="240" w:lineRule="auto"/>
        <w:ind w:left="360" w:hanging="360"/>
        <w:jc w:val="both"/>
        <w:rPr>
          <w:rFonts w:ascii="Times New Roman" w:hAnsi="Times New Roman" w:cs="Times New Roman"/>
          <w:spacing w:val="-2"/>
          <w:sz w:val="28"/>
          <w:szCs w:val="28"/>
          <w:highlight w:val="white"/>
          <w:lang w:val="en-US"/>
        </w:rPr>
      </w:pPr>
      <w:r w:rsidRPr="0092115F">
        <w:rPr>
          <w:rFonts w:ascii="Times New Roman" w:hAnsi="Times New Roman" w:cs="Times New Roman"/>
          <w:spacing w:val="-3"/>
          <w:sz w:val="28"/>
          <w:szCs w:val="28"/>
          <w:highlight w:val="white"/>
        </w:rPr>
        <w:t>расписание</w:t>
      </w:r>
      <w:r w:rsidRPr="0092115F">
        <w:rPr>
          <w:rFonts w:ascii="Times New Roman" w:hAnsi="Times New Roman" w:cs="Times New Roman"/>
          <w:spacing w:val="-3"/>
          <w:sz w:val="28"/>
          <w:szCs w:val="28"/>
          <w:highlight w:val="white"/>
          <w:lang w:val="en-US"/>
        </w:rPr>
        <w:t xml:space="preserve"> </w:t>
      </w:r>
      <w:r w:rsidRPr="0092115F">
        <w:rPr>
          <w:rFonts w:ascii="Times New Roman" w:hAnsi="Times New Roman" w:cs="Times New Roman"/>
          <w:spacing w:val="-2"/>
          <w:sz w:val="28"/>
          <w:szCs w:val="28"/>
          <w:highlight w:val="white"/>
        </w:rPr>
        <w:t>занятий</w:t>
      </w:r>
      <w:r w:rsidRPr="0092115F">
        <w:rPr>
          <w:rFonts w:ascii="Times New Roman" w:hAnsi="Times New Roman" w:cs="Times New Roman"/>
          <w:spacing w:val="-2"/>
          <w:sz w:val="28"/>
          <w:szCs w:val="28"/>
          <w:highlight w:val="white"/>
          <w:lang w:val="en-US"/>
        </w:rPr>
        <w:t>;</w:t>
      </w:r>
    </w:p>
    <w:p w:rsidR="0092115F" w:rsidRPr="0092115F" w:rsidRDefault="0092115F" w:rsidP="0092115F">
      <w:pPr>
        <w:numPr>
          <w:ilvl w:val="0"/>
          <w:numId w:val="1"/>
        </w:numPr>
        <w:tabs>
          <w:tab w:val="left" w:pos="360"/>
        </w:tabs>
        <w:autoSpaceDE w:val="0"/>
        <w:autoSpaceDN w:val="0"/>
        <w:adjustRightInd w:val="0"/>
        <w:spacing w:after="0" w:line="240" w:lineRule="auto"/>
        <w:ind w:left="360" w:hanging="360"/>
        <w:jc w:val="both"/>
        <w:rPr>
          <w:rFonts w:ascii="Times New Roman" w:hAnsi="Times New Roman" w:cs="Times New Roman"/>
          <w:spacing w:val="-2"/>
          <w:sz w:val="28"/>
          <w:szCs w:val="28"/>
          <w:highlight w:val="white"/>
          <w:lang w:val="en-US"/>
        </w:rPr>
      </w:pPr>
      <w:r w:rsidRPr="0092115F">
        <w:rPr>
          <w:rFonts w:ascii="Times New Roman" w:hAnsi="Times New Roman" w:cs="Times New Roman"/>
          <w:spacing w:val="-2"/>
          <w:sz w:val="28"/>
          <w:szCs w:val="28"/>
          <w:highlight w:val="white"/>
        </w:rPr>
        <w:t>трудовой</w:t>
      </w:r>
      <w:r w:rsidRPr="0092115F">
        <w:rPr>
          <w:rFonts w:ascii="Times New Roman" w:hAnsi="Times New Roman" w:cs="Times New Roman"/>
          <w:spacing w:val="-2"/>
          <w:sz w:val="28"/>
          <w:szCs w:val="28"/>
          <w:highlight w:val="white"/>
          <w:lang w:val="en-US"/>
        </w:rPr>
        <w:t xml:space="preserve"> </w:t>
      </w:r>
      <w:r w:rsidRPr="0092115F">
        <w:rPr>
          <w:rFonts w:ascii="Times New Roman" w:hAnsi="Times New Roman" w:cs="Times New Roman"/>
          <w:spacing w:val="-2"/>
          <w:sz w:val="28"/>
          <w:szCs w:val="28"/>
          <w:highlight w:val="white"/>
        </w:rPr>
        <w:t>договор</w:t>
      </w:r>
      <w:r w:rsidRPr="0092115F">
        <w:rPr>
          <w:rFonts w:ascii="Times New Roman" w:hAnsi="Times New Roman" w:cs="Times New Roman"/>
          <w:spacing w:val="-2"/>
          <w:sz w:val="28"/>
          <w:szCs w:val="28"/>
          <w:highlight w:val="white"/>
          <w:lang w:val="en-US"/>
        </w:rPr>
        <w:t>;</w:t>
      </w:r>
    </w:p>
    <w:p w:rsidR="0092115F" w:rsidRPr="0092115F" w:rsidRDefault="0092115F" w:rsidP="0092115F">
      <w:pPr>
        <w:numPr>
          <w:ilvl w:val="0"/>
          <w:numId w:val="1"/>
        </w:numPr>
        <w:tabs>
          <w:tab w:val="left" w:pos="360"/>
        </w:tabs>
        <w:autoSpaceDE w:val="0"/>
        <w:autoSpaceDN w:val="0"/>
        <w:adjustRightInd w:val="0"/>
        <w:spacing w:after="0" w:line="240" w:lineRule="auto"/>
        <w:ind w:left="360" w:hanging="360"/>
        <w:jc w:val="both"/>
        <w:rPr>
          <w:rFonts w:ascii="Times New Roman" w:hAnsi="Times New Roman" w:cs="Times New Roman"/>
          <w:spacing w:val="-2"/>
          <w:sz w:val="28"/>
          <w:szCs w:val="28"/>
          <w:highlight w:val="white"/>
        </w:rPr>
      </w:pPr>
      <w:r w:rsidRPr="0092115F">
        <w:rPr>
          <w:rFonts w:ascii="Times New Roman" w:hAnsi="Times New Roman" w:cs="Times New Roman"/>
          <w:spacing w:val="-2"/>
          <w:sz w:val="28"/>
          <w:szCs w:val="28"/>
          <w:highlight w:val="white"/>
        </w:rPr>
        <w:lastRenderedPageBreak/>
        <w:t>дополнительное соглашение к трудовому договору;</w:t>
      </w:r>
    </w:p>
    <w:p w:rsidR="0092115F" w:rsidRPr="0092115F" w:rsidRDefault="0092115F" w:rsidP="0092115F">
      <w:pPr>
        <w:numPr>
          <w:ilvl w:val="0"/>
          <w:numId w:val="1"/>
        </w:numPr>
        <w:tabs>
          <w:tab w:val="left" w:pos="360"/>
        </w:tabs>
        <w:autoSpaceDE w:val="0"/>
        <w:autoSpaceDN w:val="0"/>
        <w:adjustRightInd w:val="0"/>
        <w:spacing w:after="0" w:line="240" w:lineRule="auto"/>
        <w:ind w:left="360" w:hanging="360"/>
        <w:jc w:val="both"/>
        <w:rPr>
          <w:rFonts w:ascii="Times New Roman" w:hAnsi="Times New Roman" w:cs="Times New Roman"/>
          <w:sz w:val="28"/>
          <w:szCs w:val="28"/>
          <w:highlight w:val="white"/>
        </w:rPr>
      </w:pPr>
      <w:r w:rsidRPr="0092115F">
        <w:rPr>
          <w:rFonts w:ascii="Times New Roman" w:hAnsi="Times New Roman" w:cs="Times New Roman"/>
          <w:spacing w:val="-2"/>
          <w:sz w:val="28"/>
          <w:szCs w:val="28"/>
          <w:highlight w:val="white"/>
        </w:rPr>
        <w:t xml:space="preserve"> договор </w:t>
      </w:r>
      <w:r w:rsidRPr="0092115F">
        <w:rPr>
          <w:rFonts w:ascii="Times New Roman" w:hAnsi="Times New Roman" w:cs="Times New Roman"/>
          <w:sz w:val="28"/>
          <w:szCs w:val="28"/>
          <w:highlight w:val="white"/>
        </w:rPr>
        <w:t>между учредителем и образовательным учреждением;</w:t>
      </w:r>
    </w:p>
    <w:p w:rsidR="0092115F" w:rsidRDefault="0092115F" w:rsidP="0092115F">
      <w:pPr>
        <w:numPr>
          <w:ilvl w:val="0"/>
          <w:numId w:val="1"/>
        </w:numPr>
        <w:tabs>
          <w:tab w:val="left" w:pos="360"/>
        </w:tabs>
        <w:autoSpaceDE w:val="0"/>
        <w:autoSpaceDN w:val="0"/>
        <w:adjustRightInd w:val="0"/>
        <w:spacing w:after="0" w:line="240" w:lineRule="auto"/>
        <w:ind w:left="360" w:hanging="360"/>
        <w:jc w:val="both"/>
        <w:rPr>
          <w:rFonts w:ascii="Times New Roman" w:hAnsi="Times New Roman" w:cs="Times New Roman"/>
          <w:sz w:val="28"/>
          <w:szCs w:val="28"/>
          <w:highlight w:val="white"/>
        </w:rPr>
      </w:pPr>
      <w:r w:rsidRPr="0092115F">
        <w:rPr>
          <w:rFonts w:ascii="Times New Roman" w:hAnsi="Times New Roman" w:cs="Times New Roman"/>
          <w:sz w:val="28"/>
          <w:szCs w:val="28"/>
          <w:highlight w:val="white"/>
        </w:rPr>
        <w:t xml:space="preserve">договор между образовательными учреждениями и </w:t>
      </w:r>
      <w:proofErr w:type="gramStart"/>
      <w:r w:rsidRPr="0092115F">
        <w:rPr>
          <w:rFonts w:ascii="Times New Roman" w:hAnsi="Times New Roman" w:cs="Times New Roman"/>
          <w:sz w:val="28"/>
          <w:szCs w:val="28"/>
          <w:highlight w:val="white"/>
        </w:rPr>
        <w:t>дополнительном</w:t>
      </w:r>
      <w:proofErr w:type="gramEnd"/>
      <w:r w:rsidRPr="0092115F">
        <w:rPr>
          <w:rFonts w:ascii="Times New Roman" w:hAnsi="Times New Roman" w:cs="Times New Roman"/>
          <w:sz w:val="28"/>
          <w:szCs w:val="28"/>
          <w:highlight w:val="white"/>
        </w:rPr>
        <w:t xml:space="preserve"> образованием.</w:t>
      </w:r>
    </w:p>
    <w:p w:rsidR="0092115F" w:rsidRPr="0092115F" w:rsidRDefault="0092115F" w:rsidP="00F6768B">
      <w:pPr>
        <w:tabs>
          <w:tab w:val="left" w:pos="927"/>
        </w:tabs>
        <w:autoSpaceDE w:val="0"/>
        <w:autoSpaceDN w:val="0"/>
        <w:adjustRightInd w:val="0"/>
        <w:spacing w:before="5" w:after="0" w:line="240" w:lineRule="auto"/>
        <w:jc w:val="both"/>
        <w:rPr>
          <w:rFonts w:ascii="Times New Roman" w:hAnsi="Times New Roman" w:cs="Times New Roman"/>
          <w:spacing w:val="-2"/>
          <w:sz w:val="28"/>
          <w:szCs w:val="28"/>
          <w:highlight w:val="white"/>
        </w:rPr>
      </w:pP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 xml:space="preserve">Уставом </w:t>
      </w:r>
      <w:r w:rsidR="00DA5511">
        <w:rPr>
          <w:rFonts w:ascii="Times New Roman" w:hAnsi="Times New Roman" w:cs="Times New Roman"/>
          <w:sz w:val="28"/>
          <w:szCs w:val="28"/>
        </w:rPr>
        <w:t>МБУ</w:t>
      </w:r>
      <w:r w:rsidR="00AD7061">
        <w:rPr>
          <w:rFonts w:ascii="Times New Roman" w:hAnsi="Times New Roman" w:cs="Times New Roman"/>
          <w:sz w:val="28"/>
          <w:szCs w:val="28"/>
        </w:rPr>
        <w:t xml:space="preserve"> ДО ЦРТДЮ МР Зианчуринский район</w:t>
      </w:r>
      <w:r w:rsidR="00DA5511">
        <w:rPr>
          <w:rFonts w:ascii="Times New Roman" w:hAnsi="Times New Roman" w:cs="Times New Roman"/>
          <w:sz w:val="28"/>
          <w:szCs w:val="28"/>
        </w:rPr>
        <w:t xml:space="preserve"> РБ</w:t>
      </w:r>
      <w:r w:rsidRPr="0092115F">
        <w:rPr>
          <w:rFonts w:ascii="Times New Roman" w:hAnsi="Times New Roman" w:cs="Times New Roman"/>
          <w:sz w:val="28"/>
          <w:szCs w:val="28"/>
        </w:rPr>
        <w:t xml:space="preserve"> регламентированы права и </w:t>
      </w:r>
      <w:proofErr w:type="gramStart"/>
      <w:r w:rsidRPr="0092115F">
        <w:rPr>
          <w:rFonts w:ascii="Times New Roman" w:hAnsi="Times New Roman" w:cs="Times New Roman"/>
          <w:sz w:val="28"/>
          <w:szCs w:val="28"/>
        </w:rPr>
        <w:t>свободы</w:t>
      </w:r>
      <w:proofErr w:type="gramEnd"/>
      <w:r w:rsidRPr="0092115F">
        <w:rPr>
          <w:rFonts w:ascii="Times New Roman" w:hAnsi="Times New Roman" w:cs="Times New Roman"/>
          <w:sz w:val="28"/>
          <w:szCs w:val="28"/>
        </w:rPr>
        <w:t xml:space="preserve"> обучающихся ОУ, гарантированные Законом «Об образовании» (ст.50), права и свободы педагогических работников  права и обязанности родителей (законных представителей) (ст.52,55), предусмотренные законом «Об образовании», в том числе право родителей (законных представителей) на ознакомление с Уставом образовательного учреждения, лицензией на право ведения образовательной деятельности, свидетельством о государственной аккредитации.</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В  Уставе    отражены  правила и порядок приема в ОУ, что соответствует  Закону «Об образовании» (ст.16)</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В Уставе в полной мере отражена специфика ОУ,  Уставные цели ОУ соответствуют Типовому положению об образовательном учреждении.</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 xml:space="preserve">  В Уставе  отражена ответственность образовательного учреждения за жизнь и здоровье обучающихся, реализация его конституционного права на получение бесплатного образования в пределах федеральных государственных образовательных требований, а также обязанность образовательного учреждения обеспечить </w:t>
      </w:r>
      <w:proofErr w:type="gramStart"/>
      <w:r w:rsidRPr="0092115F">
        <w:rPr>
          <w:rFonts w:ascii="Times New Roman" w:hAnsi="Times New Roman" w:cs="Times New Roman"/>
          <w:sz w:val="28"/>
          <w:szCs w:val="28"/>
        </w:rPr>
        <w:t>обучающимся</w:t>
      </w:r>
      <w:proofErr w:type="gramEnd"/>
      <w:r w:rsidRPr="0092115F">
        <w:rPr>
          <w:rFonts w:ascii="Times New Roman" w:hAnsi="Times New Roman" w:cs="Times New Roman"/>
          <w:sz w:val="28"/>
          <w:szCs w:val="28"/>
        </w:rPr>
        <w:t xml:space="preserve"> условия для обучения, что соответствует Типовому положению об образовательном  учреждении.</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 xml:space="preserve">В </w:t>
      </w:r>
      <w:r w:rsidR="00DA5511">
        <w:rPr>
          <w:rFonts w:ascii="Times New Roman" w:hAnsi="Times New Roman" w:cs="Times New Roman"/>
          <w:sz w:val="28"/>
          <w:szCs w:val="28"/>
        </w:rPr>
        <w:t>МБУ</w:t>
      </w:r>
      <w:r w:rsidR="00AD7061">
        <w:rPr>
          <w:rFonts w:ascii="Times New Roman" w:hAnsi="Times New Roman" w:cs="Times New Roman"/>
          <w:sz w:val="28"/>
          <w:szCs w:val="28"/>
        </w:rPr>
        <w:t xml:space="preserve"> ДО ЦРТДЮ МР Зианчуринский район</w:t>
      </w:r>
      <w:r w:rsidR="00DA5511">
        <w:rPr>
          <w:rFonts w:ascii="Times New Roman" w:hAnsi="Times New Roman" w:cs="Times New Roman"/>
          <w:sz w:val="28"/>
          <w:szCs w:val="28"/>
        </w:rPr>
        <w:t xml:space="preserve"> РБ</w:t>
      </w:r>
      <w:r w:rsidRPr="0092115F">
        <w:rPr>
          <w:rFonts w:ascii="Times New Roman" w:hAnsi="Times New Roman" w:cs="Times New Roman"/>
          <w:sz w:val="28"/>
          <w:szCs w:val="28"/>
        </w:rPr>
        <w:t xml:space="preserve"> порядок принятия и утверждения, введение в действия локальных актов, разработанных ОУ самостоятельно: локальные акты   утверждаются директором, что соответствует Уставу. </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2115F">
        <w:rPr>
          <w:rFonts w:ascii="Times New Roman" w:hAnsi="Times New Roman" w:cs="Times New Roman"/>
          <w:sz w:val="28"/>
          <w:szCs w:val="28"/>
        </w:rPr>
        <w:t xml:space="preserve">Деятельность </w:t>
      </w:r>
      <w:r w:rsidR="00DA5511">
        <w:rPr>
          <w:rFonts w:ascii="Times New Roman" w:hAnsi="Times New Roman" w:cs="Times New Roman"/>
          <w:sz w:val="28"/>
          <w:szCs w:val="28"/>
        </w:rPr>
        <w:t xml:space="preserve">МБУ ДО ЦРТДЮ МР </w:t>
      </w:r>
      <w:r w:rsidR="00AD7061">
        <w:rPr>
          <w:rFonts w:ascii="Times New Roman" w:hAnsi="Times New Roman" w:cs="Times New Roman"/>
          <w:sz w:val="28"/>
          <w:szCs w:val="28"/>
        </w:rPr>
        <w:t xml:space="preserve">Зианчуринский район </w:t>
      </w:r>
      <w:r w:rsidR="00DA5511">
        <w:rPr>
          <w:rFonts w:ascii="Times New Roman" w:hAnsi="Times New Roman" w:cs="Times New Roman"/>
          <w:sz w:val="28"/>
          <w:szCs w:val="28"/>
        </w:rPr>
        <w:t>РБ</w:t>
      </w:r>
      <w:r w:rsidRPr="0092115F">
        <w:rPr>
          <w:rFonts w:ascii="Times New Roman" w:hAnsi="Times New Roman" w:cs="Times New Roman"/>
          <w:sz w:val="28"/>
          <w:szCs w:val="28"/>
        </w:rPr>
        <w:t xml:space="preserve"> Уставу и в полной мере отражена в приказах по основной деятельности, в протоколах таких  органов самоуправления,  как совет Центра, методический совет, педагогический совет, родительский комитет, в  документации по </w:t>
      </w:r>
      <w:proofErr w:type="spellStart"/>
      <w:r w:rsidRPr="0092115F">
        <w:rPr>
          <w:rFonts w:ascii="Times New Roman" w:hAnsi="Times New Roman" w:cs="Times New Roman"/>
          <w:sz w:val="28"/>
          <w:szCs w:val="28"/>
        </w:rPr>
        <w:t>внутришкольному</w:t>
      </w:r>
      <w:proofErr w:type="spellEnd"/>
      <w:r w:rsidRPr="0092115F">
        <w:rPr>
          <w:rFonts w:ascii="Times New Roman" w:hAnsi="Times New Roman" w:cs="Times New Roman"/>
          <w:sz w:val="28"/>
          <w:szCs w:val="28"/>
        </w:rPr>
        <w:t xml:space="preserve"> контролю все органы самоуправления осуществляют свою деятельность  на основании  соответствующих локальных актов.  </w:t>
      </w:r>
      <w:proofErr w:type="gramEnd"/>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 xml:space="preserve">Анализ показал, что  изданные по </w:t>
      </w:r>
      <w:r w:rsidR="00DA5511">
        <w:rPr>
          <w:rFonts w:ascii="Times New Roman" w:hAnsi="Times New Roman" w:cs="Times New Roman"/>
          <w:sz w:val="28"/>
          <w:szCs w:val="28"/>
        </w:rPr>
        <w:t>МБУ</w:t>
      </w:r>
      <w:r w:rsidR="007C5733">
        <w:rPr>
          <w:rFonts w:ascii="Times New Roman" w:hAnsi="Times New Roman" w:cs="Times New Roman"/>
          <w:sz w:val="28"/>
          <w:szCs w:val="28"/>
        </w:rPr>
        <w:t xml:space="preserve"> ДО ЦРТДЮ МР Зианчуринский район</w:t>
      </w:r>
      <w:r w:rsidR="00DA5511">
        <w:rPr>
          <w:rFonts w:ascii="Times New Roman" w:hAnsi="Times New Roman" w:cs="Times New Roman"/>
          <w:sz w:val="28"/>
          <w:szCs w:val="28"/>
        </w:rPr>
        <w:t xml:space="preserve"> РБ</w:t>
      </w:r>
      <w:r w:rsidR="007C5733">
        <w:rPr>
          <w:rFonts w:ascii="Times New Roman" w:hAnsi="Times New Roman" w:cs="Times New Roman"/>
          <w:sz w:val="28"/>
          <w:szCs w:val="28"/>
        </w:rPr>
        <w:t xml:space="preserve"> </w:t>
      </w:r>
      <w:r w:rsidRPr="0092115F">
        <w:rPr>
          <w:rFonts w:ascii="Times New Roman" w:hAnsi="Times New Roman" w:cs="Times New Roman"/>
          <w:sz w:val="28"/>
          <w:szCs w:val="28"/>
        </w:rPr>
        <w:t>приказы по основной деятельности охватывают  все направления деятельности Центра (учебная, воспитательная, методическая, административная и др.). Время вступления приказов в силу  соответствует  планам и графикам работы Центра по различным направлениям деятельности. Принятые управленческие решения обоснованы и правомерны.</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 xml:space="preserve">   Нарушения прав обучающихся при приеме, при выборе объединения не зарегистрированы.  </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b/>
          <w:bCs/>
          <w:sz w:val="28"/>
          <w:szCs w:val="28"/>
        </w:rPr>
      </w:pPr>
      <w:r w:rsidRPr="0092115F">
        <w:rPr>
          <w:rFonts w:ascii="Times New Roman" w:hAnsi="Times New Roman" w:cs="Times New Roman"/>
          <w:b/>
          <w:bCs/>
          <w:sz w:val="28"/>
          <w:szCs w:val="28"/>
        </w:rPr>
        <w:lastRenderedPageBreak/>
        <w:t xml:space="preserve">Вывод: </w:t>
      </w:r>
      <w:r w:rsidRPr="00000C2A">
        <w:rPr>
          <w:rFonts w:ascii="Times New Roman" w:hAnsi="Times New Roman" w:cs="Times New Roman"/>
          <w:bCs/>
          <w:sz w:val="28"/>
          <w:szCs w:val="28"/>
        </w:rPr>
        <w:t>анализ организационно-правового обеспечения образовательной деятельности МБУ ДО ЦРТДЮ, осуществленный на основе имеющейся нормативно-правовой документации, позволяет сделать вывод о её соответствии действующему законодательству, нормативным положениям.</w:t>
      </w:r>
      <w:r w:rsidRPr="0092115F">
        <w:rPr>
          <w:rFonts w:ascii="Times New Roman" w:hAnsi="Times New Roman" w:cs="Times New Roman"/>
          <w:b/>
          <w:bCs/>
          <w:sz w:val="28"/>
          <w:szCs w:val="28"/>
        </w:rPr>
        <w:t xml:space="preserve">   </w:t>
      </w:r>
    </w:p>
    <w:p w:rsidR="0092115F" w:rsidRPr="0092115F" w:rsidRDefault="0092115F" w:rsidP="0092115F">
      <w:pPr>
        <w:tabs>
          <w:tab w:val="left" w:pos="851"/>
          <w:tab w:val="left" w:pos="1134"/>
        </w:tabs>
        <w:autoSpaceDE w:val="0"/>
        <w:autoSpaceDN w:val="0"/>
        <w:adjustRightInd w:val="0"/>
        <w:spacing w:after="0" w:line="240" w:lineRule="auto"/>
        <w:jc w:val="both"/>
        <w:rPr>
          <w:rFonts w:ascii="Times New Roman" w:hAnsi="Times New Roman" w:cs="Times New Roman"/>
          <w:sz w:val="28"/>
          <w:szCs w:val="28"/>
        </w:rPr>
      </w:pPr>
    </w:p>
    <w:p w:rsidR="0092115F" w:rsidRPr="0092115F" w:rsidRDefault="006509E4" w:rsidP="006509E4">
      <w:pPr>
        <w:tabs>
          <w:tab w:val="left" w:pos="851"/>
          <w:tab w:val="left" w:pos="1134"/>
        </w:tabs>
        <w:autoSpaceDE w:val="0"/>
        <w:autoSpaceDN w:val="0"/>
        <w:adjustRightInd w:val="0"/>
        <w:spacing w:after="0" w:line="24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Образовательный</w:t>
      </w:r>
      <w:r w:rsidR="0092115F" w:rsidRPr="006509E4">
        <w:rPr>
          <w:rFonts w:ascii="Times New Roman" w:hAnsi="Times New Roman" w:cs="Times New Roman"/>
          <w:b/>
          <w:bCs/>
          <w:sz w:val="28"/>
          <w:szCs w:val="28"/>
        </w:rPr>
        <w:t xml:space="preserve"> </w:t>
      </w:r>
      <w:r>
        <w:rPr>
          <w:rFonts w:ascii="Times New Roman" w:hAnsi="Times New Roman" w:cs="Times New Roman"/>
          <w:b/>
          <w:bCs/>
          <w:sz w:val="28"/>
          <w:szCs w:val="28"/>
        </w:rPr>
        <w:t>процесс</w:t>
      </w:r>
    </w:p>
    <w:p w:rsidR="0092115F" w:rsidRPr="0092115F" w:rsidRDefault="00DA5511" w:rsidP="006509E4">
      <w:pPr>
        <w:tabs>
          <w:tab w:val="left" w:pos="851"/>
          <w:tab w:val="left" w:pos="1134"/>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МБУ</w:t>
      </w:r>
      <w:r w:rsidR="006509E4">
        <w:rPr>
          <w:rFonts w:ascii="Times New Roman" w:hAnsi="Times New Roman" w:cs="Times New Roman"/>
          <w:sz w:val="28"/>
          <w:szCs w:val="28"/>
        </w:rPr>
        <w:t xml:space="preserve"> ДО ЦРТДЮ МР Зианчуринский район</w:t>
      </w:r>
      <w:r>
        <w:rPr>
          <w:rFonts w:ascii="Times New Roman" w:hAnsi="Times New Roman" w:cs="Times New Roman"/>
          <w:sz w:val="28"/>
          <w:szCs w:val="28"/>
        </w:rPr>
        <w:t xml:space="preserve"> РБ</w:t>
      </w:r>
      <w:r w:rsidR="006509E4">
        <w:rPr>
          <w:rFonts w:ascii="Times New Roman" w:hAnsi="Times New Roman" w:cs="Times New Roman"/>
          <w:sz w:val="28"/>
          <w:szCs w:val="28"/>
        </w:rPr>
        <w:t xml:space="preserve"> является</w:t>
      </w:r>
      <w:r w:rsidR="0092115F" w:rsidRPr="0092115F">
        <w:rPr>
          <w:rFonts w:ascii="Times New Roman" w:hAnsi="Times New Roman" w:cs="Times New Roman"/>
          <w:sz w:val="28"/>
          <w:szCs w:val="28"/>
        </w:rPr>
        <w:t xml:space="preserve"> муниципальным  бюджетным образовательным  учреждением, реализующим программы дополнительного образования.</w:t>
      </w:r>
    </w:p>
    <w:p w:rsidR="0092115F" w:rsidRPr="0092115F" w:rsidRDefault="0092115F" w:rsidP="0092115F">
      <w:pPr>
        <w:tabs>
          <w:tab w:val="left" w:pos="1440"/>
        </w:tabs>
        <w:autoSpaceDE w:val="0"/>
        <w:autoSpaceDN w:val="0"/>
        <w:adjustRightInd w:val="0"/>
        <w:spacing w:after="0" w:line="240" w:lineRule="auto"/>
        <w:ind w:firstLine="567"/>
        <w:jc w:val="both"/>
        <w:rPr>
          <w:rFonts w:ascii="Times New Roman" w:hAnsi="Times New Roman" w:cs="Times New Roman"/>
          <w:sz w:val="28"/>
          <w:szCs w:val="28"/>
        </w:rPr>
      </w:pPr>
      <w:r w:rsidRPr="0092115F">
        <w:rPr>
          <w:rFonts w:ascii="Times New Roman" w:hAnsi="Times New Roman" w:cs="Times New Roman"/>
          <w:sz w:val="28"/>
          <w:szCs w:val="28"/>
        </w:rPr>
        <w:t xml:space="preserve">Нормативно-правовыми документами, регламентирующими организацию   образовательного процесса в Центре,  являются: </w:t>
      </w:r>
    </w:p>
    <w:p w:rsidR="0092115F" w:rsidRPr="0092115F" w:rsidRDefault="0092115F" w:rsidP="0092115F">
      <w:pPr>
        <w:numPr>
          <w:ilvl w:val="0"/>
          <w:numId w:val="1"/>
        </w:numPr>
        <w:autoSpaceDE w:val="0"/>
        <w:autoSpaceDN w:val="0"/>
        <w:adjustRightInd w:val="0"/>
        <w:spacing w:after="0" w:line="240" w:lineRule="auto"/>
        <w:ind w:left="283"/>
        <w:rPr>
          <w:rFonts w:ascii="Times New Roman" w:hAnsi="Times New Roman" w:cs="Times New Roman"/>
          <w:sz w:val="28"/>
          <w:szCs w:val="28"/>
        </w:rPr>
      </w:pPr>
      <w:r w:rsidRPr="0092115F">
        <w:rPr>
          <w:rFonts w:ascii="Times New Roman" w:hAnsi="Times New Roman" w:cs="Times New Roman"/>
          <w:sz w:val="28"/>
          <w:szCs w:val="28"/>
        </w:rPr>
        <w:t>Законы Российской Федерации и Республики Башкортостан «Об образовании»</w:t>
      </w:r>
    </w:p>
    <w:p w:rsidR="0092115F" w:rsidRPr="0092115F" w:rsidRDefault="0092115F" w:rsidP="0092115F">
      <w:pPr>
        <w:numPr>
          <w:ilvl w:val="0"/>
          <w:numId w:val="1"/>
        </w:numPr>
        <w:autoSpaceDE w:val="0"/>
        <w:autoSpaceDN w:val="0"/>
        <w:adjustRightInd w:val="0"/>
        <w:spacing w:after="0" w:line="240" w:lineRule="auto"/>
        <w:ind w:left="283"/>
        <w:jc w:val="both"/>
        <w:rPr>
          <w:rFonts w:ascii="Times New Roman" w:hAnsi="Times New Roman" w:cs="Times New Roman"/>
          <w:sz w:val="28"/>
          <w:szCs w:val="28"/>
        </w:rPr>
      </w:pPr>
      <w:r w:rsidRPr="0092115F">
        <w:rPr>
          <w:rFonts w:ascii="Times New Roman" w:hAnsi="Times New Roman" w:cs="Times New Roman"/>
          <w:sz w:val="28"/>
          <w:szCs w:val="28"/>
        </w:rPr>
        <w:t xml:space="preserve"> Устав</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Учреждения</w:t>
      </w:r>
    </w:p>
    <w:p w:rsidR="0092115F" w:rsidRPr="0092115F" w:rsidRDefault="0092115F" w:rsidP="0092115F">
      <w:pPr>
        <w:numPr>
          <w:ilvl w:val="0"/>
          <w:numId w:val="1"/>
        </w:numPr>
        <w:autoSpaceDE w:val="0"/>
        <w:autoSpaceDN w:val="0"/>
        <w:adjustRightInd w:val="0"/>
        <w:spacing w:after="0" w:line="240" w:lineRule="auto"/>
        <w:ind w:left="283"/>
        <w:jc w:val="both"/>
        <w:rPr>
          <w:rFonts w:ascii="Times New Roman" w:hAnsi="Times New Roman" w:cs="Times New Roman"/>
          <w:sz w:val="28"/>
          <w:szCs w:val="28"/>
        </w:rPr>
      </w:pPr>
      <w:r w:rsidRPr="0092115F">
        <w:rPr>
          <w:rFonts w:ascii="Times New Roman" w:hAnsi="Times New Roman" w:cs="Times New Roman"/>
          <w:sz w:val="28"/>
          <w:szCs w:val="28"/>
        </w:rPr>
        <w:t xml:space="preserve">Программа развития </w:t>
      </w:r>
      <w:r>
        <w:rPr>
          <w:rFonts w:ascii="Times New Roman" w:hAnsi="Times New Roman" w:cs="Times New Roman"/>
          <w:sz w:val="28"/>
          <w:szCs w:val="28"/>
        </w:rPr>
        <w:t>МБУ ДО ЦРТДЮ</w:t>
      </w:r>
    </w:p>
    <w:p w:rsidR="0092115F" w:rsidRPr="0092115F" w:rsidRDefault="0092115F" w:rsidP="0092115F">
      <w:pPr>
        <w:numPr>
          <w:ilvl w:val="0"/>
          <w:numId w:val="1"/>
        </w:numPr>
        <w:autoSpaceDE w:val="0"/>
        <w:autoSpaceDN w:val="0"/>
        <w:adjustRightInd w:val="0"/>
        <w:spacing w:after="0" w:line="240" w:lineRule="auto"/>
        <w:ind w:left="283"/>
        <w:jc w:val="both"/>
        <w:rPr>
          <w:rFonts w:ascii="Times New Roman" w:hAnsi="Times New Roman" w:cs="Times New Roman"/>
          <w:sz w:val="28"/>
          <w:szCs w:val="28"/>
        </w:rPr>
      </w:pPr>
      <w:r w:rsidRPr="0092115F">
        <w:rPr>
          <w:rFonts w:ascii="Times New Roman" w:hAnsi="Times New Roman" w:cs="Times New Roman"/>
          <w:sz w:val="28"/>
          <w:szCs w:val="28"/>
        </w:rPr>
        <w:t>Правила</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внутреннего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трудового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распорядка</w:t>
      </w:r>
    </w:p>
    <w:p w:rsidR="0092115F" w:rsidRPr="0092115F" w:rsidRDefault="0092115F" w:rsidP="0092115F">
      <w:pPr>
        <w:numPr>
          <w:ilvl w:val="0"/>
          <w:numId w:val="1"/>
        </w:numPr>
        <w:autoSpaceDE w:val="0"/>
        <w:autoSpaceDN w:val="0"/>
        <w:adjustRightInd w:val="0"/>
        <w:spacing w:after="0" w:line="240" w:lineRule="auto"/>
        <w:ind w:left="283"/>
        <w:jc w:val="both"/>
        <w:rPr>
          <w:rFonts w:ascii="Times New Roman" w:hAnsi="Times New Roman" w:cs="Times New Roman"/>
          <w:sz w:val="28"/>
          <w:szCs w:val="28"/>
        </w:rPr>
      </w:pPr>
      <w:r w:rsidRPr="0092115F">
        <w:rPr>
          <w:rFonts w:ascii="Times New Roman" w:hAnsi="Times New Roman" w:cs="Times New Roman"/>
          <w:sz w:val="28"/>
          <w:szCs w:val="28"/>
        </w:rPr>
        <w:t xml:space="preserve">Учебный план </w:t>
      </w:r>
      <w:r>
        <w:rPr>
          <w:rFonts w:ascii="Times New Roman" w:hAnsi="Times New Roman" w:cs="Times New Roman"/>
          <w:sz w:val="28"/>
          <w:szCs w:val="28"/>
        </w:rPr>
        <w:t>МБУ ДО ЦРТДЮ</w:t>
      </w:r>
    </w:p>
    <w:p w:rsidR="0092115F" w:rsidRPr="006509E4" w:rsidRDefault="0092115F" w:rsidP="006509E4">
      <w:pPr>
        <w:numPr>
          <w:ilvl w:val="0"/>
          <w:numId w:val="1"/>
        </w:numPr>
        <w:autoSpaceDE w:val="0"/>
        <w:autoSpaceDN w:val="0"/>
        <w:adjustRightInd w:val="0"/>
        <w:spacing w:after="0" w:line="240" w:lineRule="auto"/>
        <w:ind w:left="283"/>
        <w:jc w:val="both"/>
        <w:rPr>
          <w:rFonts w:ascii="Times New Roman" w:hAnsi="Times New Roman" w:cs="Times New Roman"/>
          <w:sz w:val="28"/>
          <w:szCs w:val="28"/>
        </w:rPr>
      </w:pPr>
      <w:r w:rsidRPr="0092115F">
        <w:rPr>
          <w:rFonts w:ascii="Times New Roman" w:hAnsi="Times New Roman" w:cs="Times New Roman"/>
          <w:sz w:val="28"/>
          <w:szCs w:val="28"/>
        </w:rPr>
        <w:t>Годовой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план</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Учреждения</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Учебный план </w:t>
      </w:r>
      <w:r w:rsidR="00DA5511">
        <w:rPr>
          <w:rFonts w:ascii="Times New Roman" w:hAnsi="Times New Roman" w:cs="Times New Roman"/>
          <w:sz w:val="28"/>
          <w:szCs w:val="28"/>
        </w:rPr>
        <w:t>МБУ</w:t>
      </w:r>
      <w:r w:rsidR="001E18B3">
        <w:rPr>
          <w:rFonts w:ascii="Times New Roman" w:hAnsi="Times New Roman" w:cs="Times New Roman"/>
          <w:sz w:val="28"/>
          <w:szCs w:val="28"/>
        </w:rPr>
        <w:t xml:space="preserve"> ДО ЦРТДЮ МР Зианчуринский район</w:t>
      </w:r>
      <w:r w:rsidR="00DA5511">
        <w:rPr>
          <w:rFonts w:ascii="Times New Roman" w:hAnsi="Times New Roman" w:cs="Times New Roman"/>
          <w:sz w:val="28"/>
          <w:szCs w:val="28"/>
        </w:rPr>
        <w:t xml:space="preserve"> РБ</w:t>
      </w:r>
      <w:r w:rsidR="001E18B3">
        <w:rPr>
          <w:rFonts w:ascii="Times New Roman" w:hAnsi="Times New Roman" w:cs="Times New Roman"/>
          <w:sz w:val="28"/>
          <w:szCs w:val="28"/>
        </w:rPr>
        <w:t xml:space="preserve"> </w:t>
      </w:r>
      <w:r w:rsidRPr="0092115F">
        <w:rPr>
          <w:rFonts w:ascii="Times New Roman" w:hAnsi="Times New Roman" w:cs="Times New Roman"/>
          <w:sz w:val="28"/>
          <w:szCs w:val="28"/>
        </w:rPr>
        <w:t>способствует формированию умений и способов деятельности, связанных с решением практических задач, получению   дополнительных знаний обучающихся, удовлетворению их познавательных интересов в различных сферах человеческой деятельности, направлен  на решение задач модернизации образования, обеспечение функциональной грамотности, социальной адаптации обучающихся, содействие их общественному и гражданскому самоопределению.</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 xml:space="preserve">Структура учебного плана Центра полностью соответствует нормам. Принцип преемственности </w:t>
      </w:r>
      <w:proofErr w:type="gramStart"/>
      <w:r w:rsidRPr="0092115F">
        <w:rPr>
          <w:rFonts w:ascii="Times New Roman" w:hAnsi="Times New Roman" w:cs="Times New Roman"/>
          <w:sz w:val="28"/>
          <w:szCs w:val="28"/>
        </w:rPr>
        <w:t>обучения по ступеням</w:t>
      </w:r>
      <w:proofErr w:type="gramEnd"/>
      <w:r w:rsidRPr="0092115F">
        <w:rPr>
          <w:rFonts w:ascii="Times New Roman" w:hAnsi="Times New Roman" w:cs="Times New Roman"/>
          <w:sz w:val="28"/>
          <w:szCs w:val="28"/>
        </w:rPr>
        <w:t>,</w:t>
      </w:r>
      <w:r w:rsidR="00640AA6">
        <w:rPr>
          <w:rFonts w:ascii="Times New Roman" w:hAnsi="Times New Roman" w:cs="Times New Roman"/>
          <w:sz w:val="28"/>
          <w:szCs w:val="28"/>
        </w:rPr>
        <w:t xml:space="preserve"> </w:t>
      </w:r>
      <w:r w:rsidRPr="0092115F">
        <w:rPr>
          <w:rFonts w:ascii="Times New Roman" w:hAnsi="Times New Roman" w:cs="Times New Roman"/>
          <w:sz w:val="28"/>
          <w:szCs w:val="28"/>
        </w:rPr>
        <w:t>направлениям, дисциплинам в учебном плане соблюдается.</w:t>
      </w:r>
    </w:p>
    <w:p w:rsidR="0092115F" w:rsidRPr="0092115F" w:rsidRDefault="0092115F" w:rsidP="0092115F">
      <w:pPr>
        <w:autoSpaceDE w:val="0"/>
        <w:autoSpaceDN w:val="0"/>
        <w:adjustRightInd w:val="0"/>
        <w:spacing w:after="0" w:line="240" w:lineRule="auto"/>
        <w:ind w:firstLine="709"/>
        <w:jc w:val="both"/>
        <w:rPr>
          <w:rFonts w:ascii="Times New Roman" w:hAnsi="Times New Roman" w:cs="Times New Roman"/>
          <w:sz w:val="28"/>
          <w:szCs w:val="28"/>
        </w:rPr>
      </w:pPr>
      <w:r w:rsidRPr="0092115F">
        <w:rPr>
          <w:rFonts w:ascii="Times New Roman" w:hAnsi="Times New Roman" w:cs="Times New Roman"/>
          <w:sz w:val="28"/>
          <w:szCs w:val="28"/>
        </w:rPr>
        <w:t xml:space="preserve">Учебный  план разработан по направлениям обучения. </w:t>
      </w:r>
    </w:p>
    <w:p w:rsidR="0092115F" w:rsidRPr="0092115F" w:rsidRDefault="0092115F" w:rsidP="0092115F">
      <w:pPr>
        <w:autoSpaceDE w:val="0"/>
        <w:autoSpaceDN w:val="0"/>
        <w:adjustRightInd w:val="0"/>
        <w:spacing w:after="0" w:line="240" w:lineRule="auto"/>
        <w:jc w:val="both"/>
        <w:rPr>
          <w:rFonts w:ascii="Times New Roman" w:hAnsi="Times New Roman" w:cs="Times New Roman"/>
          <w:spacing w:val="-1"/>
          <w:sz w:val="28"/>
          <w:szCs w:val="28"/>
        </w:rPr>
      </w:pPr>
      <w:proofErr w:type="gramStart"/>
      <w:r w:rsidRPr="0092115F">
        <w:rPr>
          <w:rFonts w:ascii="Times New Roman" w:hAnsi="Times New Roman" w:cs="Times New Roman"/>
          <w:spacing w:val="-1"/>
          <w:sz w:val="28"/>
          <w:szCs w:val="28"/>
        </w:rPr>
        <w:t>Успешно реализуется план по кружковой деятельности:</w:t>
      </w:r>
      <w:r w:rsidR="00640AA6">
        <w:rPr>
          <w:rFonts w:ascii="Times New Roman" w:hAnsi="Times New Roman" w:cs="Times New Roman"/>
          <w:spacing w:val="-1"/>
          <w:sz w:val="28"/>
          <w:szCs w:val="28"/>
        </w:rPr>
        <w:t xml:space="preserve"> 1 программа «Бумажное моделирование», 1 программа «</w:t>
      </w:r>
      <w:proofErr w:type="spellStart"/>
      <w:r w:rsidR="00640AA6">
        <w:rPr>
          <w:rFonts w:ascii="Times New Roman" w:hAnsi="Times New Roman" w:cs="Times New Roman"/>
          <w:spacing w:val="-1"/>
          <w:sz w:val="28"/>
          <w:szCs w:val="28"/>
        </w:rPr>
        <w:t>Бисероплетение</w:t>
      </w:r>
      <w:proofErr w:type="spellEnd"/>
      <w:r w:rsidR="00640AA6">
        <w:rPr>
          <w:rFonts w:ascii="Times New Roman" w:hAnsi="Times New Roman" w:cs="Times New Roman"/>
          <w:spacing w:val="-1"/>
          <w:sz w:val="28"/>
          <w:szCs w:val="28"/>
        </w:rPr>
        <w:t>», 1 программа «Юный дизайнер</w:t>
      </w:r>
      <w:r w:rsidRPr="0092115F">
        <w:rPr>
          <w:rFonts w:ascii="Times New Roman" w:hAnsi="Times New Roman" w:cs="Times New Roman"/>
          <w:spacing w:val="-1"/>
          <w:sz w:val="28"/>
          <w:szCs w:val="28"/>
        </w:rPr>
        <w:t>»,</w:t>
      </w:r>
      <w:r w:rsidR="00640AA6">
        <w:rPr>
          <w:rFonts w:ascii="Times New Roman" w:hAnsi="Times New Roman" w:cs="Times New Roman"/>
          <w:spacing w:val="-1"/>
          <w:sz w:val="28"/>
          <w:szCs w:val="28"/>
        </w:rPr>
        <w:t xml:space="preserve"> 1 программа «Юные инспектора ПДД», </w:t>
      </w:r>
      <w:r w:rsidRPr="0092115F">
        <w:rPr>
          <w:rFonts w:ascii="Times New Roman" w:hAnsi="Times New Roman" w:cs="Times New Roman"/>
          <w:spacing w:val="-1"/>
          <w:sz w:val="28"/>
          <w:szCs w:val="28"/>
        </w:rPr>
        <w:t>1</w:t>
      </w:r>
      <w:r w:rsidR="00640AA6">
        <w:rPr>
          <w:rFonts w:ascii="Times New Roman" w:hAnsi="Times New Roman" w:cs="Times New Roman"/>
          <w:spacing w:val="-1"/>
          <w:sz w:val="28"/>
          <w:szCs w:val="28"/>
        </w:rPr>
        <w:t xml:space="preserve"> программа «Юный гитарист</w:t>
      </w:r>
      <w:r w:rsidRPr="0092115F">
        <w:rPr>
          <w:rFonts w:ascii="Times New Roman" w:hAnsi="Times New Roman" w:cs="Times New Roman"/>
          <w:spacing w:val="-1"/>
          <w:sz w:val="28"/>
          <w:szCs w:val="28"/>
        </w:rPr>
        <w:t>»,</w:t>
      </w:r>
      <w:r w:rsidR="00640AA6">
        <w:rPr>
          <w:rFonts w:ascii="Times New Roman" w:hAnsi="Times New Roman" w:cs="Times New Roman"/>
          <w:spacing w:val="-1"/>
          <w:sz w:val="28"/>
          <w:szCs w:val="28"/>
        </w:rPr>
        <w:t xml:space="preserve"> </w:t>
      </w:r>
      <w:r w:rsidRPr="0092115F">
        <w:rPr>
          <w:rFonts w:ascii="Times New Roman" w:hAnsi="Times New Roman" w:cs="Times New Roman"/>
          <w:spacing w:val="-1"/>
          <w:sz w:val="28"/>
          <w:szCs w:val="28"/>
        </w:rPr>
        <w:t>1</w:t>
      </w:r>
      <w:r w:rsidR="00640AA6">
        <w:rPr>
          <w:rFonts w:ascii="Times New Roman" w:hAnsi="Times New Roman" w:cs="Times New Roman"/>
          <w:spacing w:val="-1"/>
          <w:sz w:val="28"/>
          <w:szCs w:val="28"/>
        </w:rPr>
        <w:t xml:space="preserve"> программа «Фантазия</w:t>
      </w:r>
      <w:r w:rsidRPr="0092115F">
        <w:rPr>
          <w:rFonts w:ascii="Times New Roman" w:hAnsi="Times New Roman" w:cs="Times New Roman"/>
          <w:spacing w:val="-1"/>
          <w:sz w:val="28"/>
          <w:szCs w:val="28"/>
        </w:rPr>
        <w:t>»,  1</w:t>
      </w:r>
      <w:r w:rsidR="00640AA6">
        <w:rPr>
          <w:rFonts w:ascii="Times New Roman" w:hAnsi="Times New Roman" w:cs="Times New Roman"/>
          <w:spacing w:val="-1"/>
          <w:sz w:val="28"/>
          <w:szCs w:val="28"/>
        </w:rPr>
        <w:t xml:space="preserve"> </w:t>
      </w:r>
      <w:r w:rsidRPr="0092115F">
        <w:rPr>
          <w:rFonts w:ascii="Times New Roman" w:hAnsi="Times New Roman" w:cs="Times New Roman"/>
          <w:spacing w:val="-1"/>
          <w:sz w:val="28"/>
          <w:szCs w:val="28"/>
        </w:rPr>
        <w:t>программа «Преодолени</w:t>
      </w:r>
      <w:r w:rsidR="00640AA6">
        <w:rPr>
          <w:rFonts w:ascii="Times New Roman" w:hAnsi="Times New Roman" w:cs="Times New Roman"/>
          <w:spacing w:val="-1"/>
          <w:sz w:val="28"/>
          <w:szCs w:val="28"/>
        </w:rPr>
        <w:t>е», 1 программа «Шахматы», 1 программа</w:t>
      </w:r>
      <w:r w:rsidR="00926095">
        <w:rPr>
          <w:rFonts w:ascii="Times New Roman" w:hAnsi="Times New Roman" w:cs="Times New Roman"/>
          <w:spacing w:val="-1"/>
          <w:sz w:val="28"/>
          <w:szCs w:val="28"/>
        </w:rPr>
        <w:t xml:space="preserve"> «Юный краевед</w:t>
      </w:r>
      <w:r w:rsidRPr="0092115F">
        <w:rPr>
          <w:rFonts w:ascii="Times New Roman" w:hAnsi="Times New Roman" w:cs="Times New Roman"/>
          <w:spacing w:val="-1"/>
          <w:sz w:val="28"/>
          <w:szCs w:val="28"/>
        </w:rPr>
        <w:t>», 1</w:t>
      </w:r>
      <w:r w:rsidR="00640AA6">
        <w:rPr>
          <w:rFonts w:ascii="Times New Roman" w:hAnsi="Times New Roman" w:cs="Times New Roman"/>
          <w:spacing w:val="-1"/>
          <w:sz w:val="28"/>
          <w:szCs w:val="28"/>
        </w:rPr>
        <w:t xml:space="preserve"> </w:t>
      </w:r>
      <w:r w:rsidRPr="0092115F">
        <w:rPr>
          <w:rFonts w:ascii="Times New Roman" w:hAnsi="Times New Roman" w:cs="Times New Roman"/>
          <w:spacing w:val="-1"/>
          <w:sz w:val="28"/>
          <w:szCs w:val="28"/>
        </w:rPr>
        <w:t>программа «Юный эколог», 1 программа «Музей»</w:t>
      </w:r>
      <w:r w:rsidR="00F6768B">
        <w:rPr>
          <w:rFonts w:ascii="Times New Roman" w:hAnsi="Times New Roman" w:cs="Times New Roman"/>
          <w:spacing w:val="-1"/>
          <w:sz w:val="28"/>
          <w:szCs w:val="28"/>
        </w:rPr>
        <w:t xml:space="preserve">, </w:t>
      </w:r>
      <w:r w:rsidR="00EF3A41">
        <w:rPr>
          <w:rFonts w:ascii="Times New Roman" w:hAnsi="Times New Roman" w:cs="Times New Roman"/>
          <w:spacing w:val="-1"/>
          <w:sz w:val="28"/>
          <w:szCs w:val="28"/>
        </w:rPr>
        <w:t>1 программа «Творческая мастерская качества»</w:t>
      </w:r>
      <w:r w:rsidR="00F6768B">
        <w:rPr>
          <w:rFonts w:ascii="Times New Roman" w:hAnsi="Times New Roman" w:cs="Times New Roman"/>
          <w:spacing w:val="-1"/>
          <w:sz w:val="28"/>
          <w:szCs w:val="28"/>
        </w:rPr>
        <w:t>, 1 программа «Вязаная мода»</w:t>
      </w:r>
      <w:r w:rsidRPr="0092115F">
        <w:rPr>
          <w:rFonts w:ascii="Times New Roman" w:hAnsi="Times New Roman" w:cs="Times New Roman"/>
          <w:spacing w:val="-1"/>
          <w:sz w:val="28"/>
          <w:szCs w:val="28"/>
        </w:rPr>
        <w:t>.</w:t>
      </w:r>
      <w:proofErr w:type="gramEnd"/>
    </w:p>
    <w:p w:rsidR="0092115F" w:rsidRPr="006509E4" w:rsidRDefault="0092115F" w:rsidP="006509E4">
      <w:pPr>
        <w:autoSpaceDE w:val="0"/>
        <w:autoSpaceDN w:val="0"/>
        <w:adjustRightInd w:val="0"/>
        <w:spacing w:after="0" w:line="240" w:lineRule="auto"/>
        <w:jc w:val="both"/>
        <w:rPr>
          <w:rFonts w:ascii="Times New Roman" w:hAnsi="Times New Roman" w:cs="Times New Roman"/>
          <w:spacing w:val="-1"/>
          <w:sz w:val="28"/>
          <w:szCs w:val="28"/>
        </w:rPr>
      </w:pPr>
      <w:r w:rsidRPr="0092115F">
        <w:rPr>
          <w:rFonts w:ascii="Times New Roman" w:hAnsi="Times New Roman" w:cs="Times New Roman"/>
          <w:spacing w:val="-1"/>
          <w:sz w:val="28"/>
          <w:szCs w:val="28"/>
        </w:rPr>
        <w:t xml:space="preserve">Таким образом, внеурочная деятельность отражает содержание образования  по направлениям развития личности с учетом пожеланий обучающихся и их родителей (законных представителей),  предусматривает спортивно-оздоровительное, духовно-нравственное, </w:t>
      </w:r>
      <w:proofErr w:type="spellStart"/>
      <w:r w:rsidRPr="0092115F">
        <w:rPr>
          <w:rFonts w:ascii="Times New Roman" w:hAnsi="Times New Roman" w:cs="Times New Roman"/>
          <w:spacing w:val="-1"/>
          <w:sz w:val="28"/>
          <w:szCs w:val="28"/>
        </w:rPr>
        <w:t>общеинтеллектуальное</w:t>
      </w:r>
      <w:proofErr w:type="spellEnd"/>
      <w:r w:rsidRPr="0092115F">
        <w:rPr>
          <w:rFonts w:ascii="Times New Roman" w:hAnsi="Times New Roman" w:cs="Times New Roman"/>
          <w:spacing w:val="-1"/>
          <w:sz w:val="28"/>
          <w:szCs w:val="28"/>
        </w:rPr>
        <w:t xml:space="preserve">, общекультурное и социальное направления развития личности. </w:t>
      </w:r>
      <w:r w:rsidRPr="0092115F">
        <w:rPr>
          <w:rFonts w:ascii="Times New Roman" w:hAnsi="Times New Roman" w:cs="Times New Roman"/>
          <w:spacing w:val="2"/>
          <w:sz w:val="28"/>
          <w:szCs w:val="28"/>
        </w:rPr>
        <w:t xml:space="preserve">Занятия по программам кружковой деятельности организуются в </w:t>
      </w:r>
      <w:r w:rsidRPr="0092115F">
        <w:rPr>
          <w:rFonts w:ascii="Times New Roman" w:hAnsi="Times New Roman" w:cs="Times New Roman"/>
          <w:spacing w:val="-1"/>
          <w:sz w:val="28"/>
          <w:szCs w:val="28"/>
        </w:rPr>
        <w:t xml:space="preserve">группах малой наполняемости - не менее 12 человек. </w:t>
      </w:r>
    </w:p>
    <w:p w:rsidR="0092115F" w:rsidRPr="0092115F" w:rsidRDefault="0092115F" w:rsidP="0092115F">
      <w:pPr>
        <w:autoSpaceDE w:val="0"/>
        <w:autoSpaceDN w:val="0"/>
        <w:adjustRightInd w:val="0"/>
        <w:spacing w:after="0" w:line="240" w:lineRule="auto"/>
        <w:ind w:firstLine="708"/>
        <w:jc w:val="both"/>
        <w:rPr>
          <w:rFonts w:ascii="Times New Roman" w:hAnsi="Times New Roman" w:cs="Times New Roman"/>
          <w:b/>
          <w:bCs/>
          <w:sz w:val="28"/>
          <w:szCs w:val="28"/>
        </w:rPr>
      </w:pPr>
      <w:r w:rsidRPr="0092115F">
        <w:rPr>
          <w:rFonts w:ascii="Times New Roman" w:hAnsi="Times New Roman" w:cs="Times New Roman"/>
          <w:b/>
          <w:bCs/>
          <w:sz w:val="28"/>
          <w:szCs w:val="28"/>
        </w:rPr>
        <w:lastRenderedPageBreak/>
        <w:t xml:space="preserve">Вывод: </w:t>
      </w:r>
      <w:r w:rsidRPr="006509E4">
        <w:rPr>
          <w:rFonts w:ascii="Times New Roman" w:hAnsi="Times New Roman" w:cs="Times New Roman"/>
          <w:bCs/>
          <w:sz w:val="28"/>
          <w:szCs w:val="28"/>
        </w:rPr>
        <w:t xml:space="preserve">Анализ структуры и содержания учебного плана показал, что он составлен на основе регионального учебного плана, способствует   формированию умений и способов деятельности, связанных с решением практических задач, получению базовых и дополнительных знаний обучающихся, удовлетворению их познавательных интересов в различных сферах человеческой деятельности, направлен  на решение задач модернизации образования, обеспечение функциональной грамотности, социальной адаптации обучающихся, содействие их общественному и гражданскому самоопределению. При составлении учебного плана соблюдается целостность, соотношение распределения федерального, регионального и </w:t>
      </w:r>
      <w:proofErr w:type="spellStart"/>
      <w:r w:rsidRPr="006509E4">
        <w:rPr>
          <w:rFonts w:ascii="Times New Roman" w:hAnsi="Times New Roman" w:cs="Times New Roman"/>
          <w:bCs/>
          <w:sz w:val="28"/>
          <w:szCs w:val="28"/>
        </w:rPr>
        <w:t>центровского</w:t>
      </w:r>
      <w:proofErr w:type="spellEnd"/>
      <w:r w:rsidRPr="006509E4">
        <w:rPr>
          <w:rFonts w:ascii="Times New Roman" w:hAnsi="Times New Roman" w:cs="Times New Roman"/>
          <w:bCs/>
          <w:sz w:val="28"/>
          <w:szCs w:val="28"/>
        </w:rPr>
        <w:t xml:space="preserve"> компонентов по ступеням обучения и учебным годам на основе преемственности. Обучающимся предлагается широкий спектр объединений по выбору, которые расширяют  содержание образования  в центре   все направления,  представленные в учебном плане, реализованы в полном объеме.</w:t>
      </w:r>
      <w:r w:rsidRPr="0092115F">
        <w:rPr>
          <w:rFonts w:ascii="Times New Roman" w:hAnsi="Times New Roman" w:cs="Times New Roman"/>
          <w:b/>
          <w:bCs/>
          <w:sz w:val="28"/>
          <w:szCs w:val="28"/>
        </w:rPr>
        <w:t xml:space="preserve">   </w:t>
      </w:r>
    </w:p>
    <w:p w:rsidR="0092115F" w:rsidRPr="0092115F" w:rsidRDefault="0092115F" w:rsidP="006509E4">
      <w:pPr>
        <w:autoSpaceDE w:val="0"/>
        <w:autoSpaceDN w:val="0"/>
        <w:adjustRightInd w:val="0"/>
        <w:spacing w:after="0" w:line="240" w:lineRule="auto"/>
        <w:rPr>
          <w:rFonts w:ascii="Times New Roman" w:hAnsi="Times New Roman" w:cs="Times New Roman"/>
          <w:sz w:val="28"/>
          <w:szCs w:val="28"/>
        </w:rPr>
      </w:pPr>
    </w:p>
    <w:p w:rsidR="0092115F" w:rsidRPr="006509E4" w:rsidRDefault="0092115F" w:rsidP="006509E4">
      <w:pPr>
        <w:autoSpaceDE w:val="0"/>
        <w:autoSpaceDN w:val="0"/>
        <w:adjustRightInd w:val="0"/>
        <w:spacing w:after="120" w:line="240" w:lineRule="auto"/>
        <w:jc w:val="center"/>
        <w:rPr>
          <w:rFonts w:ascii="Times New Roman" w:hAnsi="Times New Roman" w:cs="Times New Roman"/>
          <w:b/>
          <w:bCs/>
          <w:sz w:val="28"/>
          <w:szCs w:val="28"/>
        </w:rPr>
      </w:pPr>
      <w:r w:rsidRPr="0092115F">
        <w:rPr>
          <w:rFonts w:ascii="Times New Roman" w:hAnsi="Times New Roman" w:cs="Times New Roman"/>
          <w:b/>
          <w:bCs/>
          <w:sz w:val="28"/>
          <w:szCs w:val="28"/>
        </w:rPr>
        <w:t>Информационно</w:t>
      </w:r>
      <w:r w:rsidRPr="006509E4">
        <w:rPr>
          <w:rFonts w:ascii="Times New Roman" w:hAnsi="Times New Roman" w:cs="Times New Roman"/>
          <w:b/>
          <w:bCs/>
          <w:sz w:val="28"/>
          <w:szCs w:val="28"/>
        </w:rPr>
        <w:t>-</w:t>
      </w:r>
      <w:r w:rsidRPr="0092115F">
        <w:rPr>
          <w:rFonts w:ascii="Times New Roman" w:hAnsi="Times New Roman" w:cs="Times New Roman"/>
          <w:b/>
          <w:bCs/>
          <w:sz w:val="28"/>
          <w:szCs w:val="28"/>
        </w:rPr>
        <w:t>методическое</w:t>
      </w:r>
      <w:r w:rsidRPr="006509E4">
        <w:rPr>
          <w:rFonts w:ascii="Times New Roman" w:hAnsi="Times New Roman" w:cs="Times New Roman"/>
          <w:b/>
          <w:bCs/>
          <w:sz w:val="28"/>
          <w:szCs w:val="28"/>
        </w:rPr>
        <w:t xml:space="preserve"> </w:t>
      </w:r>
      <w:r w:rsidRPr="0092115F">
        <w:rPr>
          <w:rFonts w:ascii="Times New Roman" w:hAnsi="Times New Roman" w:cs="Times New Roman"/>
          <w:b/>
          <w:bCs/>
          <w:sz w:val="28"/>
          <w:szCs w:val="28"/>
        </w:rPr>
        <w:t>обеспечение</w:t>
      </w:r>
      <w:r w:rsidRPr="006509E4">
        <w:rPr>
          <w:rFonts w:ascii="Times New Roman" w:hAnsi="Times New Roman" w:cs="Times New Roman"/>
          <w:b/>
          <w:bCs/>
          <w:sz w:val="28"/>
          <w:szCs w:val="28"/>
        </w:rPr>
        <w:t xml:space="preserve"> </w:t>
      </w:r>
      <w:r w:rsidRPr="0092115F">
        <w:rPr>
          <w:rFonts w:ascii="Times New Roman" w:hAnsi="Times New Roman" w:cs="Times New Roman"/>
          <w:b/>
          <w:bCs/>
          <w:sz w:val="28"/>
          <w:szCs w:val="28"/>
        </w:rPr>
        <w:t>образовательного</w:t>
      </w:r>
      <w:r w:rsidRPr="006509E4">
        <w:rPr>
          <w:rFonts w:ascii="Times New Roman" w:hAnsi="Times New Roman" w:cs="Times New Roman"/>
          <w:sz w:val="28"/>
          <w:szCs w:val="28"/>
        </w:rPr>
        <w:t xml:space="preserve"> </w:t>
      </w:r>
      <w:r w:rsidRPr="0092115F">
        <w:rPr>
          <w:rFonts w:ascii="Times New Roman" w:hAnsi="Times New Roman" w:cs="Times New Roman"/>
          <w:b/>
          <w:bCs/>
          <w:sz w:val="28"/>
          <w:szCs w:val="28"/>
        </w:rPr>
        <w:t>процесса</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highlight w:val="white"/>
        </w:rPr>
      </w:pPr>
      <w:r w:rsidRPr="0092115F">
        <w:rPr>
          <w:rFonts w:ascii="Times New Roman" w:hAnsi="Times New Roman" w:cs="Times New Roman"/>
          <w:sz w:val="28"/>
          <w:szCs w:val="28"/>
          <w:highlight w:val="white"/>
        </w:rPr>
        <w:t xml:space="preserve">В </w:t>
      </w:r>
      <w:r w:rsidR="00DA5511">
        <w:rPr>
          <w:rFonts w:ascii="Times New Roman" w:hAnsi="Times New Roman" w:cs="Times New Roman"/>
          <w:sz w:val="28"/>
          <w:szCs w:val="28"/>
          <w:highlight w:val="white"/>
        </w:rPr>
        <w:t>МБУ</w:t>
      </w:r>
      <w:r w:rsidR="0077110F">
        <w:rPr>
          <w:rFonts w:ascii="Times New Roman" w:hAnsi="Times New Roman" w:cs="Times New Roman"/>
          <w:sz w:val="28"/>
          <w:szCs w:val="28"/>
          <w:highlight w:val="white"/>
        </w:rPr>
        <w:t xml:space="preserve"> ДО ЦРТДЮ МР Зианчуринский район</w:t>
      </w:r>
      <w:r w:rsidR="00DA5511">
        <w:rPr>
          <w:rFonts w:ascii="Times New Roman" w:hAnsi="Times New Roman" w:cs="Times New Roman"/>
          <w:sz w:val="28"/>
          <w:szCs w:val="28"/>
          <w:highlight w:val="white"/>
        </w:rPr>
        <w:t xml:space="preserve"> РБ</w:t>
      </w:r>
      <w:r w:rsidRPr="0092115F">
        <w:rPr>
          <w:rFonts w:ascii="Times New Roman" w:hAnsi="Times New Roman" w:cs="Times New Roman"/>
          <w:sz w:val="28"/>
          <w:szCs w:val="28"/>
          <w:highlight w:val="white"/>
        </w:rPr>
        <w:t xml:space="preserve"> и находятся в </w:t>
      </w:r>
      <w:r w:rsidR="004F4BA6">
        <w:rPr>
          <w:rFonts w:ascii="Times New Roman" w:hAnsi="Times New Roman" w:cs="Times New Roman"/>
          <w:spacing w:val="-1"/>
          <w:sz w:val="28"/>
          <w:szCs w:val="28"/>
          <w:highlight w:val="white"/>
        </w:rPr>
        <w:t>эксплуатации 4</w:t>
      </w:r>
      <w:r w:rsidRPr="0092115F">
        <w:rPr>
          <w:rFonts w:ascii="Times New Roman" w:hAnsi="Times New Roman" w:cs="Times New Roman"/>
          <w:spacing w:val="-1"/>
          <w:sz w:val="28"/>
          <w:szCs w:val="28"/>
          <w:highlight w:val="white"/>
        </w:rPr>
        <w:t xml:space="preserve"> единиц</w:t>
      </w:r>
      <w:r w:rsidR="004F4BA6">
        <w:rPr>
          <w:rFonts w:ascii="Times New Roman" w:hAnsi="Times New Roman" w:cs="Times New Roman"/>
          <w:spacing w:val="-1"/>
          <w:sz w:val="28"/>
          <w:szCs w:val="28"/>
          <w:highlight w:val="white"/>
        </w:rPr>
        <w:t>ы</w:t>
      </w:r>
      <w:r w:rsidRPr="0092115F">
        <w:rPr>
          <w:rFonts w:ascii="Times New Roman" w:hAnsi="Times New Roman" w:cs="Times New Roman"/>
          <w:spacing w:val="-1"/>
          <w:sz w:val="28"/>
          <w:szCs w:val="28"/>
          <w:highlight w:val="white"/>
        </w:rPr>
        <w:t xml:space="preserve">  компьютерной техники. Из них в</w:t>
      </w:r>
      <w:r w:rsidR="004F4BA6">
        <w:rPr>
          <w:rFonts w:ascii="Times New Roman" w:hAnsi="Times New Roman" w:cs="Times New Roman"/>
          <w:spacing w:val="-1"/>
          <w:sz w:val="28"/>
          <w:szCs w:val="28"/>
          <w:highlight w:val="white"/>
        </w:rPr>
        <w:t xml:space="preserve"> учебном процессе используется 3</w:t>
      </w:r>
      <w:r w:rsidRPr="0092115F">
        <w:rPr>
          <w:rFonts w:ascii="Times New Roman" w:hAnsi="Times New Roman" w:cs="Times New Roman"/>
          <w:spacing w:val="-1"/>
          <w:sz w:val="28"/>
          <w:szCs w:val="28"/>
          <w:highlight w:val="white"/>
        </w:rPr>
        <w:t xml:space="preserve">. В ЛВС с выходом в Интернет </w:t>
      </w:r>
      <w:r w:rsidR="004F4BA6">
        <w:rPr>
          <w:rFonts w:ascii="Times New Roman" w:hAnsi="Times New Roman" w:cs="Times New Roman"/>
          <w:spacing w:val="-1"/>
          <w:sz w:val="28"/>
          <w:szCs w:val="28"/>
          <w:highlight w:val="white"/>
        </w:rPr>
        <w:t>объединены 4</w:t>
      </w:r>
      <w:r w:rsidRPr="0092115F">
        <w:rPr>
          <w:rFonts w:ascii="Times New Roman" w:hAnsi="Times New Roman" w:cs="Times New Roman"/>
          <w:spacing w:val="-1"/>
          <w:sz w:val="28"/>
          <w:szCs w:val="28"/>
          <w:highlight w:val="white"/>
        </w:rPr>
        <w:t xml:space="preserve">. </w:t>
      </w:r>
      <w:r w:rsidRPr="0092115F">
        <w:rPr>
          <w:rFonts w:ascii="Times New Roman" w:hAnsi="Times New Roman" w:cs="Times New Roman"/>
          <w:sz w:val="28"/>
          <w:szCs w:val="28"/>
          <w:highlight w:val="white"/>
        </w:rPr>
        <w:t>Средствами мультимедиа (компьютер, проектор/телевизор, экран),  оснащено 1 учебный кабинет</w:t>
      </w:r>
      <w:r w:rsidRPr="0092115F">
        <w:rPr>
          <w:rFonts w:ascii="Times New Roman" w:hAnsi="Times New Roman" w:cs="Times New Roman"/>
          <w:spacing w:val="-1"/>
          <w:sz w:val="28"/>
          <w:szCs w:val="28"/>
          <w:highlight w:val="white"/>
        </w:rPr>
        <w:t>.</w:t>
      </w:r>
      <w:r w:rsidR="00F6768B">
        <w:rPr>
          <w:rFonts w:ascii="Times New Roman" w:hAnsi="Times New Roman" w:cs="Times New Roman"/>
          <w:spacing w:val="-1"/>
          <w:sz w:val="28"/>
          <w:szCs w:val="28"/>
          <w:highlight w:val="white"/>
        </w:rPr>
        <w:t xml:space="preserve"> </w:t>
      </w:r>
      <w:r w:rsidRPr="0092115F">
        <w:rPr>
          <w:rFonts w:ascii="Times New Roman" w:hAnsi="Times New Roman" w:cs="Times New Roman"/>
          <w:spacing w:val="-1"/>
          <w:sz w:val="28"/>
          <w:szCs w:val="28"/>
          <w:highlight w:val="white"/>
        </w:rPr>
        <w:t xml:space="preserve">Имеется 1 переносной </w:t>
      </w:r>
      <w:proofErr w:type="spellStart"/>
      <w:r w:rsidRPr="0092115F">
        <w:rPr>
          <w:rFonts w:ascii="Times New Roman" w:hAnsi="Times New Roman" w:cs="Times New Roman"/>
          <w:spacing w:val="-1"/>
          <w:sz w:val="28"/>
          <w:szCs w:val="28"/>
          <w:highlight w:val="white"/>
        </w:rPr>
        <w:t>мультимедийный</w:t>
      </w:r>
      <w:proofErr w:type="spellEnd"/>
      <w:r w:rsidRPr="0092115F">
        <w:rPr>
          <w:rFonts w:ascii="Times New Roman" w:hAnsi="Times New Roman" w:cs="Times New Roman"/>
          <w:spacing w:val="-1"/>
          <w:sz w:val="28"/>
          <w:szCs w:val="28"/>
          <w:highlight w:val="white"/>
        </w:rPr>
        <w:t xml:space="preserve"> комплект (ноутбук, проектор), </w:t>
      </w:r>
      <w:r w:rsidRPr="0092115F">
        <w:rPr>
          <w:rFonts w:ascii="Times New Roman" w:hAnsi="Times New Roman" w:cs="Times New Roman"/>
          <w:sz w:val="28"/>
          <w:szCs w:val="28"/>
          <w:highlight w:val="white"/>
        </w:rPr>
        <w:t>которым по заявке педагогов оснащается дополнительно любой учебный кабинет.</w:t>
      </w:r>
    </w:p>
    <w:p w:rsidR="0092115F" w:rsidRPr="0092115F" w:rsidRDefault="0092115F" w:rsidP="0092115F">
      <w:pPr>
        <w:autoSpaceDE w:val="0"/>
        <w:autoSpaceDN w:val="0"/>
        <w:adjustRightInd w:val="0"/>
        <w:spacing w:after="12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Функционирует официальный сайт </w:t>
      </w:r>
      <w:r>
        <w:rPr>
          <w:rFonts w:ascii="Times New Roman" w:hAnsi="Times New Roman" w:cs="Times New Roman"/>
          <w:sz w:val="28"/>
          <w:szCs w:val="28"/>
        </w:rPr>
        <w:t>МБУ ДО ЦРТДЮ</w:t>
      </w:r>
      <w:r w:rsidRPr="0092115F">
        <w:rPr>
          <w:rFonts w:ascii="Times New Roman" w:hAnsi="Times New Roman" w:cs="Times New Roman"/>
          <w:sz w:val="28"/>
          <w:szCs w:val="28"/>
        </w:rPr>
        <w:t>.</w:t>
      </w:r>
    </w:p>
    <w:p w:rsidR="003B6172" w:rsidRDefault="006509E4" w:rsidP="00F6768B">
      <w:pPr>
        <w:autoSpaceDE w:val="0"/>
        <w:autoSpaceDN w:val="0"/>
        <w:adjustRightInd w:val="0"/>
        <w:spacing w:after="120" w:line="240" w:lineRule="auto"/>
        <w:ind w:firstLine="708"/>
        <w:jc w:val="both"/>
        <w:rPr>
          <w:rFonts w:ascii="Times New Roman" w:hAnsi="Times New Roman" w:cs="Times New Roman"/>
          <w:bCs/>
          <w:sz w:val="28"/>
          <w:szCs w:val="28"/>
        </w:rPr>
      </w:pPr>
      <w:r>
        <w:rPr>
          <w:rFonts w:ascii="Times New Roman" w:hAnsi="Times New Roman" w:cs="Times New Roman"/>
          <w:b/>
          <w:bCs/>
          <w:sz w:val="28"/>
          <w:szCs w:val="28"/>
        </w:rPr>
        <w:t>Вывод</w:t>
      </w:r>
      <w:r w:rsidR="0092115F" w:rsidRPr="0092115F">
        <w:rPr>
          <w:rFonts w:ascii="Times New Roman" w:hAnsi="Times New Roman" w:cs="Times New Roman"/>
          <w:b/>
          <w:bCs/>
          <w:sz w:val="28"/>
          <w:szCs w:val="28"/>
        </w:rPr>
        <w:t xml:space="preserve">: </w:t>
      </w:r>
      <w:r w:rsidR="0092115F" w:rsidRPr="006509E4">
        <w:rPr>
          <w:rFonts w:ascii="Times New Roman" w:hAnsi="Times New Roman" w:cs="Times New Roman"/>
          <w:bCs/>
          <w:sz w:val="28"/>
          <w:szCs w:val="28"/>
        </w:rPr>
        <w:t xml:space="preserve">уровень информационно-методического  обеспечения в  </w:t>
      </w:r>
      <w:r w:rsidR="00DA5511" w:rsidRPr="006509E4">
        <w:rPr>
          <w:rFonts w:ascii="Times New Roman" w:hAnsi="Times New Roman" w:cs="Times New Roman"/>
          <w:bCs/>
          <w:sz w:val="28"/>
          <w:szCs w:val="28"/>
        </w:rPr>
        <w:t>МБУ ДО</w:t>
      </w:r>
      <w:r w:rsidR="0077110F" w:rsidRPr="006509E4">
        <w:rPr>
          <w:rFonts w:ascii="Times New Roman" w:hAnsi="Times New Roman" w:cs="Times New Roman"/>
          <w:bCs/>
          <w:sz w:val="28"/>
          <w:szCs w:val="28"/>
        </w:rPr>
        <w:t xml:space="preserve"> ЦРТДЮ МР Зианчуринский район</w:t>
      </w:r>
      <w:r w:rsidR="00DA5511" w:rsidRPr="006509E4">
        <w:rPr>
          <w:rFonts w:ascii="Times New Roman" w:hAnsi="Times New Roman" w:cs="Times New Roman"/>
          <w:bCs/>
          <w:sz w:val="28"/>
          <w:szCs w:val="28"/>
        </w:rPr>
        <w:t xml:space="preserve"> РБ</w:t>
      </w:r>
      <w:r w:rsidR="0092115F" w:rsidRPr="006509E4">
        <w:rPr>
          <w:rFonts w:ascii="Times New Roman" w:hAnsi="Times New Roman" w:cs="Times New Roman"/>
          <w:bCs/>
          <w:sz w:val="28"/>
          <w:szCs w:val="28"/>
        </w:rPr>
        <w:t xml:space="preserve"> для организации и ведения дополнительного образования. Созданы необходимые условия для самостоятельной работы </w:t>
      </w:r>
      <w:proofErr w:type="gramStart"/>
      <w:r w:rsidR="0092115F" w:rsidRPr="006509E4">
        <w:rPr>
          <w:rFonts w:ascii="Times New Roman" w:hAnsi="Times New Roman" w:cs="Times New Roman"/>
          <w:bCs/>
          <w:sz w:val="28"/>
          <w:szCs w:val="28"/>
        </w:rPr>
        <w:t>обучающихся</w:t>
      </w:r>
      <w:proofErr w:type="gramEnd"/>
      <w:r w:rsidR="0092115F" w:rsidRPr="006509E4">
        <w:rPr>
          <w:rFonts w:ascii="Times New Roman" w:hAnsi="Times New Roman" w:cs="Times New Roman"/>
          <w:bCs/>
          <w:sz w:val="28"/>
          <w:szCs w:val="28"/>
        </w:rPr>
        <w:t xml:space="preserve">, занимающихся исследовательской и проектной деятельностью. </w:t>
      </w:r>
    </w:p>
    <w:p w:rsidR="006509E4" w:rsidRDefault="006509E4" w:rsidP="00F6768B">
      <w:pPr>
        <w:autoSpaceDE w:val="0"/>
        <w:autoSpaceDN w:val="0"/>
        <w:adjustRightInd w:val="0"/>
        <w:spacing w:after="120" w:line="240" w:lineRule="auto"/>
        <w:ind w:firstLine="708"/>
        <w:jc w:val="both"/>
        <w:rPr>
          <w:rFonts w:ascii="Times New Roman" w:hAnsi="Times New Roman" w:cs="Times New Roman"/>
          <w:b/>
          <w:bCs/>
          <w:sz w:val="28"/>
          <w:szCs w:val="28"/>
        </w:rPr>
      </w:pPr>
    </w:p>
    <w:p w:rsidR="0092115F" w:rsidRPr="0092115F" w:rsidRDefault="0092115F" w:rsidP="006509E4">
      <w:pPr>
        <w:autoSpaceDE w:val="0"/>
        <w:autoSpaceDN w:val="0"/>
        <w:adjustRightInd w:val="0"/>
        <w:spacing w:after="120" w:line="240" w:lineRule="auto"/>
        <w:jc w:val="center"/>
        <w:rPr>
          <w:rFonts w:ascii="Times New Roman" w:hAnsi="Times New Roman" w:cs="Times New Roman"/>
          <w:b/>
          <w:bCs/>
          <w:sz w:val="28"/>
          <w:szCs w:val="28"/>
        </w:rPr>
      </w:pPr>
      <w:r w:rsidRPr="0092115F">
        <w:rPr>
          <w:rFonts w:ascii="Times New Roman" w:hAnsi="Times New Roman" w:cs="Times New Roman"/>
          <w:b/>
          <w:bCs/>
          <w:sz w:val="28"/>
          <w:szCs w:val="28"/>
        </w:rPr>
        <w:t>Материально-техническое обеспечение реализуемых образовательных программ</w:t>
      </w:r>
    </w:p>
    <w:p w:rsidR="0092115F" w:rsidRPr="0092115F" w:rsidRDefault="0092115F" w:rsidP="006509E4">
      <w:pPr>
        <w:autoSpaceDE w:val="0"/>
        <w:autoSpaceDN w:val="0"/>
        <w:adjustRightInd w:val="0"/>
        <w:spacing w:after="12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Здание учебного корпуса  кирпичное, 2-х этажное, находится в эксплуатации с 1977 года. А</w:t>
      </w:r>
      <w:r w:rsidR="005A0340">
        <w:rPr>
          <w:rFonts w:ascii="Times New Roman" w:hAnsi="Times New Roman" w:cs="Times New Roman"/>
          <w:sz w:val="28"/>
          <w:szCs w:val="28"/>
        </w:rPr>
        <w:t>удиторный фонд составляет 7</w:t>
      </w:r>
      <w:r w:rsidRPr="0092115F">
        <w:rPr>
          <w:rFonts w:ascii="Times New Roman" w:hAnsi="Times New Roman" w:cs="Times New Roman"/>
          <w:sz w:val="28"/>
          <w:szCs w:val="28"/>
        </w:rPr>
        <w:t xml:space="preserve"> учебных кабинетов  (актовый зал)   </w:t>
      </w:r>
    </w:p>
    <w:p w:rsidR="0092115F" w:rsidRPr="006509E4" w:rsidRDefault="0092115F" w:rsidP="006509E4">
      <w:pPr>
        <w:autoSpaceDE w:val="0"/>
        <w:autoSpaceDN w:val="0"/>
        <w:adjustRightInd w:val="0"/>
        <w:spacing w:after="120" w:line="240" w:lineRule="auto"/>
        <w:ind w:firstLine="708"/>
        <w:jc w:val="both"/>
        <w:rPr>
          <w:rFonts w:ascii="Times New Roman" w:hAnsi="Times New Roman" w:cs="Times New Roman"/>
          <w:bCs/>
          <w:sz w:val="28"/>
          <w:szCs w:val="28"/>
        </w:rPr>
      </w:pPr>
      <w:r w:rsidRPr="006509E4">
        <w:rPr>
          <w:rFonts w:ascii="Times New Roman" w:hAnsi="Times New Roman" w:cs="Times New Roman"/>
          <w:bCs/>
          <w:sz w:val="28"/>
          <w:szCs w:val="28"/>
        </w:rPr>
        <w:t xml:space="preserve">Анализ материально-технической базы показывает, что она является достаточной для ведения образовательной деятельности на всех ступенях обучения. В учебных кабинетах отсутствует </w:t>
      </w:r>
      <w:proofErr w:type="spellStart"/>
      <w:r w:rsidRPr="006509E4">
        <w:rPr>
          <w:rFonts w:ascii="Times New Roman" w:hAnsi="Times New Roman" w:cs="Times New Roman"/>
          <w:bCs/>
          <w:sz w:val="28"/>
          <w:szCs w:val="28"/>
        </w:rPr>
        <w:t>мультимедийное</w:t>
      </w:r>
      <w:proofErr w:type="spellEnd"/>
      <w:r w:rsidRPr="006509E4">
        <w:rPr>
          <w:rFonts w:ascii="Times New Roman" w:hAnsi="Times New Roman" w:cs="Times New Roman"/>
          <w:bCs/>
          <w:sz w:val="28"/>
          <w:szCs w:val="28"/>
        </w:rPr>
        <w:t xml:space="preserve"> оборудование (проектор, экран).</w:t>
      </w:r>
    </w:p>
    <w:p w:rsidR="0092115F" w:rsidRPr="0092115F" w:rsidRDefault="0092115F" w:rsidP="006509E4">
      <w:pPr>
        <w:autoSpaceDE w:val="0"/>
        <w:autoSpaceDN w:val="0"/>
        <w:adjustRightInd w:val="0"/>
        <w:spacing w:after="120" w:line="240" w:lineRule="auto"/>
        <w:jc w:val="center"/>
        <w:rPr>
          <w:rFonts w:ascii="Times New Roman" w:hAnsi="Times New Roman" w:cs="Times New Roman"/>
          <w:b/>
          <w:bCs/>
          <w:sz w:val="28"/>
          <w:szCs w:val="28"/>
        </w:rPr>
      </w:pPr>
      <w:r w:rsidRPr="0092115F">
        <w:rPr>
          <w:rFonts w:ascii="Times New Roman" w:hAnsi="Times New Roman" w:cs="Times New Roman"/>
          <w:b/>
          <w:bCs/>
          <w:sz w:val="28"/>
          <w:szCs w:val="28"/>
        </w:rPr>
        <w:t>Воспитательная</w:t>
      </w:r>
      <w:r w:rsidRPr="006509E4">
        <w:rPr>
          <w:rFonts w:ascii="Times New Roman" w:hAnsi="Times New Roman" w:cs="Times New Roman"/>
          <w:b/>
          <w:bCs/>
          <w:sz w:val="28"/>
          <w:szCs w:val="28"/>
        </w:rPr>
        <w:t xml:space="preserve"> </w:t>
      </w:r>
      <w:r w:rsidRPr="0092115F">
        <w:rPr>
          <w:rFonts w:ascii="Times New Roman" w:hAnsi="Times New Roman" w:cs="Times New Roman"/>
          <w:b/>
          <w:bCs/>
          <w:sz w:val="28"/>
          <w:szCs w:val="28"/>
        </w:rPr>
        <w:t>работа</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xml:space="preserve">Воспитательный процесс в Центре развития творчества детей и юношества организуется в соответствии с планом воспитательной работы. </w:t>
      </w:r>
      <w:proofErr w:type="gramStart"/>
      <w:r w:rsidRPr="0092115F">
        <w:rPr>
          <w:rFonts w:ascii="Times New Roman" w:hAnsi="Times New Roman" w:cs="Times New Roman"/>
          <w:sz w:val="28"/>
          <w:szCs w:val="28"/>
        </w:rPr>
        <w:t>Согласно плана</w:t>
      </w:r>
      <w:proofErr w:type="gramEnd"/>
      <w:r w:rsidRPr="0092115F">
        <w:rPr>
          <w:rFonts w:ascii="Times New Roman" w:hAnsi="Times New Roman" w:cs="Times New Roman"/>
          <w:sz w:val="28"/>
          <w:szCs w:val="28"/>
        </w:rPr>
        <w:t xml:space="preserve">,   процесс воспитания  рассматривается как целенаправленное,  педагогически </w:t>
      </w:r>
      <w:r w:rsidRPr="0092115F">
        <w:rPr>
          <w:rFonts w:ascii="Times New Roman" w:hAnsi="Times New Roman" w:cs="Times New Roman"/>
          <w:sz w:val="28"/>
          <w:szCs w:val="28"/>
        </w:rPr>
        <w:lastRenderedPageBreak/>
        <w:t xml:space="preserve">организованное взаимодействие детей и взрослых, способствующее   развитию личности учащегося, становлению его </w:t>
      </w:r>
      <w:proofErr w:type="spellStart"/>
      <w:r w:rsidRPr="0092115F">
        <w:rPr>
          <w:rFonts w:ascii="Times New Roman" w:hAnsi="Times New Roman" w:cs="Times New Roman"/>
          <w:sz w:val="28"/>
          <w:szCs w:val="28"/>
        </w:rPr>
        <w:t>субъектности</w:t>
      </w:r>
      <w:proofErr w:type="spellEnd"/>
      <w:r w:rsidRPr="0092115F">
        <w:rPr>
          <w:rFonts w:ascii="Times New Roman" w:hAnsi="Times New Roman" w:cs="Times New Roman"/>
          <w:sz w:val="28"/>
          <w:szCs w:val="28"/>
        </w:rPr>
        <w:t xml:space="preserve"> и  </w:t>
      </w:r>
      <w:proofErr w:type="spellStart"/>
      <w:r w:rsidRPr="0092115F">
        <w:rPr>
          <w:rFonts w:ascii="Times New Roman" w:hAnsi="Times New Roman" w:cs="Times New Roman"/>
          <w:sz w:val="28"/>
          <w:szCs w:val="28"/>
        </w:rPr>
        <w:t>социализированности</w:t>
      </w:r>
      <w:proofErr w:type="spellEnd"/>
      <w:r w:rsidRPr="0092115F">
        <w:rPr>
          <w:rFonts w:ascii="Times New Roman" w:hAnsi="Times New Roman" w:cs="Times New Roman"/>
          <w:sz w:val="28"/>
          <w:szCs w:val="28"/>
        </w:rPr>
        <w:t>, жизненному самоопределению. Все имеющиеся в учреждении документы имеют общие принципы, согласованные и целесообразные формы и методы работы.</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proofErr w:type="gramStart"/>
      <w:r w:rsidRPr="0092115F">
        <w:rPr>
          <w:rFonts w:ascii="Times New Roman" w:hAnsi="Times New Roman" w:cs="Times New Roman"/>
          <w:sz w:val="28"/>
          <w:szCs w:val="28"/>
        </w:rPr>
        <w:t>Для реализации концептуальных идей воспитательной деятельности в Центре творчества созданы все необходимые условия: материально-технические, нормативно-организационные, программно-методические, кадровые; разработаны и утверждены нормативные документы, регламентирующие воспитательную деятельность: должностные  инструкции</w:t>
      </w:r>
      <w:r w:rsidR="00EB00AC">
        <w:rPr>
          <w:rFonts w:ascii="Times New Roman" w:hAnsi="Times New Roman" w:cs="Times New Roman"/>
          <w:sz w:val="28"/>
          <w:szCs w:val="28"/>
        </w:rPr>
        <w:t xml:space="preserve"> </w:t>
      </w:r>
      <w:r w:rsidRPr="0092115F">
        <w:rPr>
          <w:rFonts w:ascii="Times New Roman" w:hAnsi="Times New Roman" w:cs="Times New Roman"/>
          <w:sz w:val="28"/>
          <w:szCs w:val="28"/>
        </w:rPr>
        <w:t xml:space="preserve">педагога  дополнительного образования, правила поведения  для обучающихся, положения о проведении конкурсов, акций и других воспитательных мероприятий.   </w:t>
      </w:r>
      <w:proofErr w:type="gramEnd"/>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xml:space="preserve">Процесс воспитания осуществляется на основе  плана, соответствующего целевым установкам образовательного учреждения. </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xml:space="preserve">В Центре творчества  создано пространство для самореализации личности. Реализуемое содержание воспитывающих влияний образовательной деятельности в полной мере соответствует плану работы. </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xml:space="preserve">Цель воспитательной деятельности - создание условий для формирования личности творческой, самостоятельной, гуманной, способной ценить себя и уважать других. </w:t>
      </w:r>
    </w:p>
    <w:p w:rsidR="0092115F" w:rsidRPr="0092115F" w:rsidRDefault="0092115F" w:rsidP="0092115F">
      <w:pPr>
        <w:tabs>
          <w:tab w:val="left" w:pos="0"/>
          <w:tab w:val="left" w:pos="540"/>
        </w:tabs>
        <w:autoSpaceDE w:val="0"/>
        <w:autoSpaceDN w:val="0"/>
        <w:adjustRightInd w:val="0"/>
        <w:spacing w:after="0" w:line="240" w:lineRule="auto"/>
        <w:ind w:firstLine="525"/>
        <w:jc w:val="both"/>
        <w:rPr>
          <w:rFonts w:ascii="Times New Roman" w:hAnsi="Times New Roman" w:cs="Times New Roman"/>
          <w:sz w:val="28"/>
          <w:szCs w:val="28"/>
          <w:lang w:val="en-US"/>
        </w:rPr>
      </w:pPr>
      <w:r w:rsidRPr="0092115F">
        <w:rPr>
          <w:rFonts w:ascii="Times New Roman" w:hAnsi="Times New Roman" w:cs="Times New Roman"/>
          <w:sz w:val="28"/>
          <w:szCs w:val="28"/>
        </w:rPr>
        <w:t>Задачи</w:t>
      </w:r>
      <w:r w:rsidRPr="0092115F">
        <w:rPr>
          <w:rFonts w:ascii="Times New Roman" w:hAnsi="Times New Roman" w:cs="Times New Roman"/>
          <w:sz w:val="28"/>
          <w:szCs w:val="28"/>
          <w:lang w:val="en-US"/>
        </w:rPr>
        <w:t>:</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color w:val="000000"/>
          <w:sz w:val="28"/>
          <w:szCs w:val="28"/>
          <w:highlight w:val="white"/>
        </w:rPr>
      </w:pPr>
      <w:r w:rsidRPr="0092115F">
        <w:rPr>
          <w:rFonts w:ascii="Times New Roman" w:hAnsi="Times New Roman" w:cs="Times New Roman"/>
          <w:color w:val="000000"/>
          <w:sz w:val="28"/>
          <w:szCs w:val="28"/>
          <w:highlight w:val="white"/>
        </w:rPr>
        <w:t xml:space="preserve">Развитие общей культуры </w:t>
      </w:r>
      <w:proofErr w:type="gramStart"/>
      <w:r w:rsidRPr="0092115F">
        <w:rPr>
          <w:rFonts w:ascii="Times New Roman" w:hAnsi="Times New Roman" w:cs="Times New Roman"/>
          <w:color w:val="000000"/>
          <w:sz w:val="28"/>
          <w:szCs w:val="28"/>
          <w:highlight w:val="white"/>
        </w:rPr>
        <w:t>обучающихся</w:t>
      </w:r>
      <w:proofErr w:type="gramEnd"/>
      <w:r w:rsidRPr="0092115F">
        <w:rPr>
          <w:rFonts w:ascii="Times New Roman" w:hAnsi="Times New Roman" w:cs="Times New Roman"/>
          <w:color w:val="000000"/>
          <w:sz w:val="28"/>
          <w:szCs w:val="28"/>
          <w:highlight w:val="white"/>
        </w:rPr>
        <w:t xml:space="preserve"> через традиционные мероприятия Центра развития творчества, выявление и работа с одаренными детьми;</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color w:val="000000"/>
          <w:sz w:val="28"/>
          <w:szCs w:val="28"/>
          <w:highlight w:val="white"/>
        </w:rPr>
      </w:pPr>
      <w:r w:rsidRPr="0092115F">
        <w:rPr>
          <w:rFonts w:ascii="Times New Roman" w:hAnsi="Times New Roman" w:cs="Times New Roman"/>
          <w:color w:val="000000"/>
          <w:sz w:val="28"/>
          <w:szCs w:val="28"/>
          <w:highlight w:val="white"/>
        </w:rPr>
        <w:t xml:space="preserve">Выявление и развитие творческих способностей обучающихся путем создания творческой атмосферы через организацию совместной творческой деятельности педагогов, обучающихся и родителей; </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color w:val="000000"/>
          <w:sz w:val="28"/>
          <w:szCs w:val="28"/>
          <w:highlight w:val="white"/>
        </w:rPr>
      </w:pPr>
      <w:r w:rsidRPr="0092115F">
        <w:rPr>
          <w:rFonts w:ascii="Times New Roman" w:hAnsi="Times New Roman" w:cs="Times New Roman"/>
          <w:color w:val="000000"/>
          <w:sz w:val="28"/>
          <w:szCs w:val="28"/>
          <w:highlight w:val="white"/>
        </w:rPr>
        <w:t xml:space="preserve">Создание условий для физического, интеллектуального, нравственного и духовного развития детей; </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color w:val="000000"/>
          <w:sz w:val="28"/>
          <w:szCs w:val="28"/>
          <w:highlight w:val="white"/>
        </w:rPr>
      </w:pPr>
      <w:r w:rsidRPr="0092115F">
        <w:rPr>
          <w:rFonts w:ascii="Times New Roman" w:hAnsi="Times New Roman" w:cs="Times New Roman"/>
          <w:color w:val="000000"/>
          <w:sz w:val="28"/>
          <w:szCs w:val="28"/>
          <w:highlight w:val="white"/>
        </w:rPr>
        <w:t xml:space="preserve">Повышение социальной активности учащихся, их самостоятельности и ответственности в организации жизни детского коллектива и социума; </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color w:val="000000"/>
          <w:sz w:val="28"/>
          <w:szCs w:val="28"/>
          <w:highlight w:val="white"/>
          <w:lang w:val="en-US"/>
        </w:rPr>
      </w:pPr>
      <w:r w:rsidRPr="0092115F">
        <w:rPr>
          <w:rFonts w:ascii="Times New Roman" w:hAnsi="Times New Roman" w:cs="Times New Roman"/>
          <w:color w:val="000000"/>
          <w:sz w:val="28"/>
          <w:szCs w:val="28"/>
          <w:highlight w:val="white"/>
        </w:rPr>
        <w:t>Пропаганда</w:t>
      </w:r>
      <w:r w:rsidRPr="0092115F">
        <w:rPr>
          <w:rFonts w:ascii="Times New Roman" w:hAnsi="Times New Roman" w:cs="Times New Roman"/>
          <w:color w:val="000000"/>
          <w:sz w:val="28"/>
          <w:szCs w:val="28"/>
          <w:highlight w:val="white"/>
          <w:lang w:val="en-US"/>
        </w:rPr>
        <w:t xml:space="preserve"> </w:t>
      </w:r>
      <w:r w:rsidRPr="0092115F">
        <w:rPr>
          <w:rFonts w:ascii="Times New Roman" w:hAnsi="Times New Roman" w:cs="Times New Roman"/>
          <w:color w:val="000000"/>
          <w:sz w:val="28"/>
          <w:szCs w:val="28"/>
          <w:highlight w:val="white"/>
        </w:rPr>
        <w:t>здорового</w:t>
      </w:r>
      <w:r w:rsidRPr="0092115F">
        <w:rPr>
          <w:rFonts w:ascii="Times New Roman" w:hAnsi="Times New Roman" w:cs="Times New Roman"/>
          <w:color w:val="000000"/>
          <w:sz w:val="28"/>
          <w:szCs w:val="28"/>
          <w:highlight w:val="white"/>
          <w:lang w:val="en-US"/>
        </w:rPr>
        <w:t xml:space="preserve"> </w:t>
      </w:r>
      <w:r w:rsidRPr="0092115F">
        <w:rPr>
          <w:rFonts w:ascii="Times New Roman" w:hAnsi="Times New Roman" w:cs="Times New Roman"/>
          <w:color w:val="000000"/>
          <w:sz w:val="28"/>
          <w:szCs w:val="28"/>
          <w:highlight w:val="white"/>
        </w:rPr>
        <w:t>образа</w:t>
      </w:r>
      <w:r w:rsidRPr="0092115F">
        <w:rPr>
          <w:rFonts w:ascii="Times New Roman" w:hAnsi="Times New Roman" w:cs="Times New Roman"/>
          <w:color w:val="000000"/>
          <w:sz w:val="28"/>
          <w:szCs w:val="28"/>
          <w:highlight w:val="white"/>
          <w:lang w:val="en-US"/>
        </w:rPr>
        <w:t xml:space="preserve"> </w:t>
      </w:r>
      <w:r w:rsidRPr="0092115F">
        <w:rPr>
          <w:rFonts w:ascii="Times New Roman" w:hAnsi="Times New Roman" w:cs="Times New Roman"/>
          <w:color w:val="000000"/>
          <w:sz w:val="28"/>
          <w:szCs w:val="28"/>
          <w:highlight w:val="white"/>
        </w:rPr>
        <w:t>жизни</w:t>
      </w:r>
      <w:r w:rsidRPr="0092115F">
        <w:rPr>
          <w:rFonts w:ascii="Times New Roman" w:hAnsi="Times New Roman" w:cs="Times New Roman"/>
          <w:color w:val="000000"/>
          <w:sz w:val="28"/>
          <w:szCs w:val="28"/>
          <w:highlight w:val="white"/>
          <w:lang w:val="en-US"/>
        </w:rPr>
        <w:t xml:space="preserve">; </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Обеспечение необходимых условий для личного развития, укрепления здоровья, профессионального самоопределения и творческого труда детей;</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lang w:val="en-US"/>
        </w:rPr>
      </w:pPr>
      <w:r w:rsidRPr="0092115F">
        <w:rPr>
          <w:rFonts w:ascii="Times New Roman" w:hAnsi="Times New Roman" w:cs="Times New Roman"/>
          <w:sz w:val="28"/>
          <w:szCs w:val="28"/>
        </w:rPr>
        <w:t>Организация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содержательного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досуга</w:t>
      </w:r>
      <w:r w:rsidRPr="0092115F">
        <w:rPr>
          <w:rFonts w:ascii="Times New Roman" w:hAnsi="Times New Roman" w:cs="Times New Roman"/>
          <w:sz w:val="28"/>
          <w:szCs w:val="28"/>
          <w:lang w:val="en-US"/>
        </w:rPr>
        <w:t>;</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xml:space="preserve">Привлечение детей, подростков из неблагополучных семей, детей из «группы риска», старшеклассников в работу объединений;  </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lang w:val="en-US"/>
        </w:rPr>
      </w:pPr>
      <w:r w:rsidRPr="0092115F">
        <w:rPr>
          <w:rFonts w:ascii="Times New Roman" w:hAnsi="Times New Roman" w:cs="Times New Roman"/>
          <w:sz w:val="28"/>
          <w:szCs w:val="28"/>
        </w:rPr>
        <w:t xml:space="preserve"> </w:t>
      </w:r>
      <w:r w:rsidRPr="0092115F">
        <w:rPr>
          <w:rFonts w:ascii="Times New Roman" w:hAnsi="Times New Roman" w:cs="Times New Roman"/>
          <w:color w:val="000000"/>
          <w:sz w:val="28"/>
          <w:szCs w:val="28"/>
        </w:rPr>
        <w:t>Укрепление связи семья - Центр.</w:t>
      </w:r>
      <w:r w:rsidRPr="0092115F">
        <w:rPr>
          <w:rFonts w:ascii="Times New Roman" w:hAnsi="Times New Roman" w:cs="Times New Roman"/>
          <w:sz w:val="28"/>
          <w:szCs w:val="28"/>
          <w:lang w:val="en-US"/>
        </w:rPr>
        <w:t xml:space="preserve"> </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Приоритетные направления:</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Духовно-нравственное воспитание;</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Гражданско-патриотическое воспитание;</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Трудовое воспитание;</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Правовое воспитание;</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lastRenderedPageBreak/>
        <w:t>Физическое воспитание, воспитание здорового образа жизни;</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Эстетическое воспитание;</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Этическое воспитание;</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Выбор приоритетных направлений воспитательного процесса обусловлен целями воспитания, методологическим подходом, принципами и ключевыми идеями.</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Воспитательная деятельность традиционно осуществляется как годовой круг традиций и праздников.</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Традиционные праздники и мероприятия, проведенны</w:t>
      </w:r>
      <w:r w:rsidR="00B20FA1">
        <w:rPr>
          <w:rFonts w:ascii="Times New Roman" w:hAnsi="Times New Roman" w:cs="Times New Roman"/>
          <w:sz w:val="28"/>
          <w:szCs w:val="28"/>
        </w:rPr>
        <w:t>е в 2018-2019</w:t>
      </w:r>
      <w:r w:rsidRPr="0092115F">
        <w:rPr>
          <w:rFonts w:ascii="Times New Roman" w:hAnsi="Times New Roman" w:cs="Times New Roman"/>
          <w:sz w:val="28"/>
          <w:szCs w:val="28"/>
        </w:rPr>
        <w:t xml:space="preserve"> учебном году в рамках годового круга традиций и праздников:</w:t>
      </w:r>
    </w:p>
    <w:p w:rsidR="0092115F" w:rsidRPr="0092115F" w:rsidRDefault="00F6768B"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Pr>
          <w:rFonts w:ascii="Times New Roman" w:hAnsi="Times New Roman" w:cs="Times New Roman"/>
          <w:sz w:val="28"/>
          <w:szCs w:val="28"/>
        </w:rPr>
        <w:t>День открытых дверей</w:t>
      </w:r>
    </w:p>
    <w:p w:rsidR="0092115F" w:rsidRDefault="00F6768B"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Pr>
          <w:rFonts w:ascii="Times New Roman" w:hAnsi="Times New Roman" w:cs="Times New Roman"/>
          <w:sz w:val="28"/>
          <w:szCs w:val="28"/>
        </w:rPr>
        <w:t>Конкурс чтецов, посвящённый 100-летию</w:t>
      </w:r>
      <w:r w:rsidR="0092115F" w:rsidRPr="0092115F">
        <w:rPr>
          <w:rFonts w:ascii="Times New Roman" w:hAnsi="Times New Roman" w:cs="Times New Roman"/>
          <w:sz w:val="28"/>
          <w:szCs w:val="28"/>
        </w:rPr>
        <w:t xml:space="preserve"> Республики </w:t>
      </w:r>
      <w:r>
        <w:rPr>
          <w:rFonts w:ascii="Times New Roman" w:hAnsi="Times New Roman" w:cs="Times New Roman"/>
          <w:sz w:val="28"/>
          <w:szCs w:val="28"/>
        </w:rPr>
        <w:t xml:space="preserve">Башкортостан «Любимый край, где цветет </w:t>
      </w:r>
      <w:proofErr w:type="spellStart"/>
      <w:r>
        <w:rPr>
          <w:rFonts w:ascii="Times New Roman" w:hAnsi="Times New Roman" w:cs="Times New Roman"/>
          <w:sz w:val="28"/>
          <w:szCs w:val="28"/>
        </w:rPr>
        <w:t>курай</w:t>
      </w:r>
      <w:proofErr w:type="spellEnd"/>
      <w:r>
        <w:rPr>
          <w:rFonts w:ascii="Times New Roman" w:hAnsi="Times New Roman" w:cs="Times New Roman"/>
          <w:sz w:val="28"/>
          <w:szCs w:val="28"/>
        </w:rPr>
        <w:t>»</w:t>
      </w:r>
    </w:p>
    <w:p w:rsidR="00F6768B" w:rsidRPr="0092115F" w:rsidRDefault="00F6768B"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Pr>
          <w:rFonts w:ascii="Times New Roman" w:hAnsi="Times New Roman" w:cs="Times New Roman"/>
          <w:sz w:val="28"/>
          <w:szCs w:val="28"/>
        </w:rPr>
        <w:t>Конкурс фотографий, посвященный 100-летию Республики Башкортостан «Родная природа в объективе»</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КВН по ПДД «Безопасная дорога детства»;</w:t>
      </w:r>
    </w:p>
    <w:p w:rsidR="0092115F" w:rsidRPr="00F6768B" w:rsidRDefault="0092115F" w:rsidP="00F6768B">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Ежедневные и разнообразные мероприятия и конкурсы во время весенних, осенних и зимних каникул;</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Новогодние утренники;</w:t>
      </w:r>
    </w:p>
    <w:p w:rsidR="0092115F" w:rsidRPr="0092115F" w:rsidRDefault="0092115F" w:rsidP="0092115F">
      <w:pPr>
        <w:numPr>
          <w:ilvl w:val="0"/>
          <w:numId w:val="1"/>
        </w:num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Сабантуй и др.</w:t>
      </w:r>
    </w:p>
    <w:p w:rsidR="0092115F" w:rsidRPr="0092115F" w:rsidRDefault="0092115F" w:rsidP="004C7FAF">
      <w:pPr>
        <w:tabs>
          <w:tab w:val="left" w:pos="540"/>
        </w:tabs>
        <w:autoSpaceDE w:val="0"/>
        <w:autoSpaceDN w:val="0"/>
        <w:adjustRightInd w:val="0"/>
        <w:spacing w:after="0" w:line="240" w:lineRule="auto"/>
        <w:ind w:firstLine="540"/>
        <w:jc w:val="both"/>
        <w:rPr>
          <w:rFonts w:ascii="Times New Roman" w:hAnsi="Times New Roman" w:cs="Times New Roman"/>
          <w:sz w:val="28"/>
          <w:szCs w:val="28"/>
        </w:rPr>
      </w:pPr>
      <w:r w:rsidRPr="0092115F">
        <w:rPr>
          <w:rFonts w:ascii="Times New Roman" w:hAnsi="Times New Roman" w:cs="Times New Roman"/>
          <w:sz w:val="28"/>
          <w:szCs w:val="28"/>
        </w:rPr>
        <w:t xml:space="preserve">     </w:t>
      </w:r>
      <w:proofErr w:type="gramStart"/>
      <w:r w:rsidRPr="0092115F">
        <w:rPr>
          <w:rFonts w:ascii="Times New Roman" w:hAnsi="Times New Roman" w:cs="Times New Roman"/>
          <w:sz w:val="28"/>
          <w:szCs w:val="28"/>
        </w:rPr>
        <w:t>Ежегодно организуются и проводятся  р</w:t>
      </w:r>
      <w:r w:rsidR="004C7FAF">
        <w:rPr>
          <w:rFonts w:ascii="Times New Roman" w:hAnsi="Times New Roman" w:cs="Times New Roman"/>
          <w:sz w:val="28"/>
          <w:szCs w:val="28"/>
        </w:rPr>
        <w:t xml:space="preserve">айонные  акции, а </w:t>
      </w:r>
      <w:r w:rsidRPr="0092115F">
        <w:rPr>
          <w:rFonts w:ascii="Times New Roman" w:hAnsi="Times New Roman" w:cs="Times New Roman"/>
          <w:sz w:val="28"/>
          <w:szCs w:val="28"/>
        </w:rPr>
        <w:t>так же проводятся различные конкурсы, такие как «</w:t>
      </w:r>
      <w:r w:rsidR="00F6768B">
        <w:rPr>
          <w:rFonts w:ascii="Times New Roman" w:hAnsi="Times New Roman" w:cs="Times New Roman"/>
          <w:sz w:val="28"/>
          <w:szCs w:val="28"/>
        </w:rPr>
        <w:t>Весенняя капель»,</w:t>
      </w:r>
      <w:r w:rsidRPr="0092115F">
        <w:rPr>
          <w:rFonts w:ascii="Times New Roman" w:hAnsi="Times New Roman" w:cs="Times New Roman"/>
          <w:sz w:val="28"/>
          <w:szCs w:val="28"/>
        </w:rPr>
        <w:t xml:space="preserve"> «Природа и фантазия»,</w:t>
      </w:r>
      <w:r w:rsidR="008B44C1">
        <w:rPr>
          <w:rFonts w:ascii="Times New Roman" w:hAnsi="Times New Roman" w:cs="Times New Roman"/>
          <w:sz w:val="28"/>
          <w:szCs w:val="28"/>
        </w:rPr>
        <w:t xml:space="preserve"> </w:t>
      </w:r>
      <w:r w:rsidR="00F6768B">
        <w:rPr>
          <w:rFonts w:ascii="Times New Roman" w:hAnsi="Times New Roman" w:cs="Times New Roman"/>
          <w:sz w:val="28"/>
          <w:szCs w:val="28"/>
        </w:rPr>
        <w:t xml:space="preserve">«Палитра родного края» </w:t>
      </w:r>
      <w:r w:rsidRPr="0092115F">
        <w:rPr>
          <w:rFonts w:ascii="Times New Roman" w:hAnsi="Times New Roman" w:cs="Times New Roman"/>
          <w:sz w:val="28"/>
          <w:szCs w:val="28"/>
        </w:rPr>
        <w:t>конкурс агитбригад и п</w:t>
      </w:r>
      <w:r w:rsidR="00F6768B">
        <w:rPr>
          <w:rFonts w:ascii="Times New Roman" w:hAnsi="Times New Roman" w:cs="Times New Roman"/>
          <w:sz w:val="28"/>
          <w:szCs w:val="28"/>
        </w:rPr>
        <w:t>лакатов «Мы – за здоровый образ жизни</w:t>
      </w:r>
      <w:r w:rsidRPr="0092115F">
        <w:rPr>
          <w:rFonts w:ascii="Times New Roman" w:hAnsi="Times New Roman" w:cs="Times New Roman"/>
          <w:sz w:val="28"/>
          <w:szCs w:val="28"/>
        </w:rPr>
        <w:t>!», «Зеленая планета»,</w:t>
      </w:r>
      <w:r w:rsidR="00F6768B">
        <w:rPr>
          <w:rFonts w:ascii="Times New Roman" w:hAnsi="Times New Roman" w:cs="Times New Roman"/>
          <w:sz w:val="28"/>
          <w:szCs w:val="28"/>
        </w:rPr>
        <w:t xml:space="preserve"> «Мы в ответе за тех, кого приручили»</w:t>
      </w:r>
      <w:r w:rsidRPr="0092115F">
        <w:rPr>
          <w:rFonts w:ascii="Times New Roman" w:hAnsi="Times New Roman" w:cs="Times New Roman"/>
          <w:sz w:val="28"/>
          <w:szCs w:val="28"/>
        </w:rPr>
        <w:t xml:space="preserve"> конкурс поделок фотоконкурс</w:t>
      </w:r>
      <w:r w:rsidR="00975A8F">
        <w:rPr>
          <w:rFonts w:ascii="Times New Roman" w:hAnsi="Times New Roman" w:cs="Times New Roman"/>
          <w:sz w:val="28"/>
          <w:szCs w:val="28"/>
        </w:rPr>
        <w:t>ы «Новогодняя фантазия</w:t>
      </w:r>
      <w:r w:rsidR="00F6768B">
        <w:rPr>
          <w:rFonts w:ascii="Times New Roman" w:hAnsi="Times New Roman" w:cs="Times New Roman"/>
          <w:sz w:val="28"/>
          <w:szCs w:val="28"/>
        </w:rPr>
        <w:t>», «Золотые ручки мамочки моей</w:t>
      </w:r>
      <w:r w:rsidRPr="0092115F">
        <w:rPr>
          <w:rFonts w:ascii="Times New Roman" w:hAnsi="Times New Roman" w:cs="Times New Roman"/>
          <w:sz w:val="28"/>
          <w:szCs w:val="28"/>
        </w:rPr>
        <w:t>», конкурс к Международному дню Земли «Лидер XXI века»</w:t>
      </w:r>
      <w:r w:rsidR="00F6768B">
        <w:rPr>
          <w:rFonts w:ascii="Times New Roman" w:hAnsi="Times New Roman" w:cs="Times New Roman"/>
          <w:sz w:val="28"/>
          <w:szCs w:val="28"/>
        </w:rPr>
        <w:t>, «Тимуровцы 21 века</w:t>
      </w:r>
      <w:proofErr w:type="gramEnd"/>
      <w:r w:rsidR="00F6768B">
        <w:rPr>
          <w:rFonts w:ascii="Times New Roman" w:hAnsi="Times New Roman" w:cs="Times New Roman"/>
          <w:sz w:val="28"/>
          <w:szCs w:val="28"/>
        </w:rPr>
        <w:t>»</w:t>
      </w:r>
      <w:r w:rsidRPr="0092115F">
        <w:rPr>
          <w:rFonts w:ascii="Times New Roman" w:hAnsi="Times New Roman" w:cs="Times New Roman"/>
          <w:sz w:val="28"/>
          <w:szCs w:val="28"/>
        </w:rPr>
        <w:t xml:space="preserve"> и многие другие. </w:t>
      </w:r>
    </w:p>
    <w:p w:rsidR="0092115F" w:rsidRPr="0092115F" w:rsidRDefault="0092115F" w:rsidP="0092115F">
      <w:pPr>
        <w:autoSpaceDE w:val="0"/>
        <w:autoSpaceDN w:val="0"/>
        <w:adjustRightInd w:val="0"/>
        <w:spacing w:after="0" w:line="240" w:lineRule="auto"/>
        <w:ind w:firstLine="540"/>
        <w:jc w:val="both"/>
        <w:rPr>
          <w:rFonts w:ascii="Times New Roman" w:hAnsi="Times New Roman" w:cs="Times New Roman"/>
          <w:sz w:val="28"/>
          <w:szCs w:val="28"/>
        </w:rPr>
      </w:pPr>
      <w:r w:rsidRPr="0092115F">
        <w:rPr>
          <w:rFonts w:ascii="Times New Roman" w:hAnsi="Times New Roman" w:cs="Times New Roman"/>
          <w:sz w:val="28"/>
          <w:szCs w:val="28"/>
        </w:rPr>
        <w:t xml:space="preserve">    Ведется работа также с одаренными и «трудными» детьми. Работа направлена на выявление и поощрение творчески одаренных детей, содействие полному раскрытию их способностей в различных видах деятельности. Также в программах педагогов дополнительного образования предусмотрены  специальные разделы для работы с одаренными детьми, которые предусматривают более сложные задания по сравнению с основной частью – это более сложные в исполнении вещи в объе</w:t>
      </w:r>
      <w:r w:rsidR="00AD4476">
        <w:rPr>
          <w:rFonts w:ascii="Times New Roman" w:hAnsi="Times New Roman" w:cs="Times New Roman"/>
          <w:sz w:val="28"/>
          <w:szCs w:val="28"/>
        </w:rPr>
        <w:t xml:space="preserve">динениях </w:t>
      </w:r>
      <w:r w:rsidRPr="0092115F">
        <w:rPr>
          <w:rFonts w:ascii="Times New Roman" w:hAnsi="Times New Roman" w:cs="Times New Roman"/>
          <w:sz w:val="28"/>
          <w:szCs w:val="28"/>
        </w:rPr>
        <w:t>технического направления; сольное исполнение в объедине</w:t>
      </w:r>
      <w:r w:rsidR="00AD4476">
        <w:rPr>
          <w:rFonts w:ascii="Times New Roman" w:hAnsi="Times New Roman" w:cs="Times New Roman"/>
          <w:sz w:val="28"/>
          <w:szCs w:val="28"/>
        </w:rPr>
        <w:t>ниях художественного</w:t>
      </w:r>
      <w:r w:rsidRPr="0092115F">
        <w:rPr>
          <w:rFonts w:ascii="Times New Roman" w:hAnsi="Times New Roman" w:cs="Times New Roman"/>
          <w:sz w:val="28"/>
          <w:szCs w:val="28"/>
        </w:rPr>
        <w:t xml:space="preserve"> направления; исследовательские и поисков</w:t>
      </w:r>
      <w:r w:rsidR="00AD4476">
        <w:rPr>
          <w:rFonts w:ascii="Times New Roman" w:hAnsi="Times New Roman" w:cs="Times New Roman"/>
          <w:sz w:val="28"/>
          <w:szCs w:val="28"/>
        </w:rPr>
        <w:t>ые работы естественнонаучного</w:t>
      </w:r>
      <w:r w:rsidRPr="0092115F">
        <w:rPr>
          <w:rFonts w:ascii="Times New Roman" w:hAnsi="Times New Roman" w:cs="Times New Roman"/>
          <w:sz w:val="28"/>
          <w:szCs w:val="28"/>
        </w:rPr>
        <w:t xml:space="preserve"> и </w:t>
      </w:r>
      <w:proofErr w:type="spellStart"/>
      <w:proofErr w:type="gramStart"/>
      <w:r w:rsidRPr="0092115F">
        <w:rPr>
          <w:rFonts w:ascii="Times New Roman" w:hAnsi="Times New Roman" w:cs="Times New Roman"/>
          <w:sz w:val="28"/>
          <w:szCs w:val="28"/>
        </w:rPr>
        <w:t>туристско</w:t>
      </w:r>
      <w:proofErr w:type="spellEnd"/>
      <w:r w:rsidRPr="0092115F">
        <w:rPr>
          <w:rFonts w:ascii="Times New Roman" w:hAnsi="Times New Roman" w:cs="Times New Roman"/>
          <w:sz w:val="28"/>
          <w:szCs w:val="28"/>
        </w:rPr>
        <w:t xml:space="preserve"> - краеведческого</w:t>
      </w:r>
      <w:proofErr w:type="gramEnd"/>
      <w:r w:rsidRPr="0092115F">
        <w:rPr>
          <w:rFonts w:ascii="Times New Roman" w:hAnsi="Times New Roman" w:cs="Times New Roman"/>
          <w:sz w:val="28"/>
          <w:szCs w:val="28"/>
        </w:rPr>
        <w:t xml:space="preserve"> направления.</w:t>
      </w:r>
    </w:p>
    <w:p w:rsidR="0092115F" w:rsidRPr="0092115F" w:rsidRDefault="0092115F" w:rsidP="0092115F">
      <w:pPr>
        <w:autoSpaceDE w:val="0"/>
        <w:autoSpaceDN w:val="0"/>
        <w:adjustRightInd w:val="0"/>
        <w:spacing w:after="0" w:line="240" w:lineRule="auto"/>
        <w:ind w:firstLine="495"/>
        <w:jc w:val="both"/>
        <w:rPr>
          <w:rFonts w:ascii="Times New Roman" w:hAnsi="Times New Roman" w:cs="Times New Roman"/>
          <w:sz w:val="28"/>
          <w:szCs w:val="28"/>
        </w:rPr>
      </w:pPr>
      <w:r w:rsidRPr="0092115F">
        <w:rPr>
          <w:rFonts w:ascii="Times New Roman" w:hAnsi="Times New Roman" w:cs="Times New Roman"/>
          <w:sz w:val="28"/>
          <w:szCs w:val="28"/>
        </w:rPr>
        <w:t xml:space="preserve"> Дополнительное образование расширяет образовательные возможности обучающихся, активно влияет на формирование позитивного отношения к ценностям образования и культуры, формирование ключевых компетенций,  является неотъемлемой частью целостной </w:t>
      </w:r>
      <w:proofErr w:type="spellStart"/>
      <w:r w:rsidRPr="0092115F">
        <w:rPr>
          <w:rFonts w:ascii="Times New Roman" w:hAnsi="Times New Roman" w:cs="Times New Roman"/>
          <w:sz w:val="28"/>
          <w:szCs w:val="28"/>
        </w:rPr>
        <w:t>культуротворческой</w:t>
      </w:r>
      <w:proofErr w:type="spellEnd"/>
      <w:r w:rsidRPr="0092115F">
        <w:rPr>
          <w:rFonts w:ascii="Times New Roman" w:hAnsi="Times New Roman" w:cs="Times New Roman"/>
          <w:sz w:val="28"/>
          <w:szCs w:val="28"/>
        </w:rPr>
        <w:t xml:space="preserve"> среды. </w:t>
      </w:r>
    </w:p>
    <w:p w:rsidR="0092115F" w:rsidRPr="0092115F" w:rsidRDefault="0092115F" w:rsidP="0092115F">
      <w:pPr>
        <w:autoSpaceDE w:val="0"/>
        <w:autoSpaceDN w:val="0"/>
        <w:adjustRightInd w:val="0"/>
        <w:spacing w:after="0" w:line="240" w:lineRule="auto"/>
        <w:ind w:firstLine="495"/>
        <w:jc w:val="both"/>
        <w:rPr>
          <w:rFonts w:ascii="Times New Roman" w:hAnsi="Times New Roman" w:cs="Times New Roman"/>
          <w:sz w:val="28"/>
          <w:szCs w:val="28"/>
        </w:rPr>
      </w:pPr>
      <w:r w:rsidRPr="0092115F">
        <w:rPr>
          <w:rFonts w:ascii="Times New Roman" w:hAnsi="Times New Roman" w:cs="Times New Roman"/>
          <w:sz w:val="28"/>
          <w:szCs w:val="28"/>
        </w:rPr>
        <w:lastRenderedPageBreak/>
        <w:t xml:space="preserve"> ЦРТДЮ – многопрофильное учреждение, реализующее 6 направлений дополнительных образовательных программ. Реализуемые программы дополнительного образования обеспечивают многообразие спектра видов, направлений, форм </w:t>
      </w:r>
      <w:proofErr w:type="spellStart"/>
      <w:r w:rsidRPr="0092115F">
        <w:rPr>
          <w:rFonts w:ascii="Times New Roman" w:hAnsi="Times New Roman" w:cs="Times New Roman"/>
          <w:sz w:val="28"/>
          <w:szCs w:val="28"/>
        </w:rPr>
        <w:t>социокультурной</w:t>
      </w:r>
      <w:proofErr w:type="spellEnd"/>
      <w:r w:rsidRPr="0092115F">
        <w:rPr>
          <w:rFonts w:ascii="Times New Roman" w:hAnsi="Times New Roman" w:cs="Times New Roman"/>
          <w:sz w:val="28"/>
          <w:szCs w:val="28"/>
        </w:rPr>
        <w:t xml:space="preserve"> деятельности, соответствующей возрасту, способностям, интересам детей, социальному заказу родителей. </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Организационная структура системы дополнительного образования представлена разнообразием образовательных объединений, органично включаемых в систему деятельности центра.</w:t>
      </w:r>
    </w:p>
    <w:tbl>
      <w:tblPr>
        <w:tblW w:w="0" w:type="auto"/>
        <w:tblInd w:w="-10" w:type="dxa"/>
        <w:tblLayout w:type="fixed"/>
        <w:tblLook w:val="0000"/>
      </w:tblPr>
      <w:tblGrid>
        <w:gridCol w:w="4785"/>
        <w:gridCol w:w="5475"/>
      </w:tblGrid>
      <w:tr w:rsidR="0092115F" w:rsidRPr="0092115F">
        <w:trPr>
          <w:trHeight w:val="1"/>
        </w:trPr>
        <w:tc>
          <w:tcPr>
            <w:tcW w:w="478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ind w:firstLine="525"/>
              <w:jc w:val="center"/>
              <w:rPr>
                <w:rFonts w:ascii="Times New Roman" w:hAnsi="Times New Roman" w:cs="Times New Roman"/>
                <w:sz w:val="28"/>
                <w:szCs w:val="28"/>
                <w:lang w:val="en-US"/>
              </w:rPr>
            </w:pPr>
            <w:r w:rsidRPr="0092115F">
              <w:rPr>
                <w:rFonts w:ascii="Times New Roman" w:hAnsi="Times New Roman" w:cs="Times New Roman"/>
                <w:sz w:val="28"/>
                <w:szCs w:val="28"/>
              </w:rPr>
              <w:t>Направление деятельности</w:t>
            </w:r>
          </w:p>
        </w:tc>
        <w:tc>
          <w:tcPr>
            <w:tcW w:w="5475"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ind w:firstLine="525"/>
              <w:jc w:val="center"/>
              <w:rPr>
                <w:rFonts w:ascii="Times New Roman" w:hAnsi="Times New Roman" w:cs="Times New Roman"/>
                <w:sz w:val="28"/>
                <w:szCs w:val="28"/>
                <w:lang w:val="en-US"/>
              </w:rPr>
            </w:pPr>
            <w:r w:rsidRPr="0092115F">
              <w:rPr>
                <w:rFonts w:ascii="Times New Roman" w:hAnsi="Times New Roman" w:cs="Times New Roman"/>
                <w:sz w:val="28"/>
                <w:szCs w:val="28"/>
              </w:rPr>
              <w:t>Объединения</w:t>
            </w:r>
          </w:p>
        </w:tc>
      </w:tr>
      <w:tr w:rsidR="0092115F" w:rsidRPr="0092115F">
        <w:trPr>
          <w:trHeight w:val="1"/>
        </w:trPr>
        <w:tc>
          <w:tcPr>
            <w:tcW w:w="478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ind w:firstLine="525"/>
              <w:jc w:val="center"/>
              <w:rPr>
                <w:rFonts w:ascii="Times New Roman" w:hAnsi="Times New Roman" w:cs="Times New Roman"/>
                <w:sz w:val="28"/>
                <w:szCs w:val="28"/>
                <w:lang w:val="en-US"/>
              </w:rPr>
            </w:pP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Художественно</w:t>
            </w:r>
            <w:r w:rsidR="00EF3A41">
              <w:rPr>
                <w:rFonts w:ascii="Times New Roman" w:hAnsi="Times New Roman" w:cs="Times New Roman"/>
                <w:sz w:val="28"/>
                <w:szCs w:val="28"/>
              </w:rPr>
              <w:t>е</w:t>
            </w:r>
          </w:p>
        </w:tc>
        <w:tc>
          <w:tcPr>
            <w:tcW w:w="5475"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ind w:firstLine="525"/>
              <w:jc w:val="center"/>
              <w:rPr>
                <w:rFonts w:ascii="Times New Roman" w:hAnsi="Times New Roman" w:cs="Times New Roman"/>
                <w:sz w:val="28"/>
                <w:szCs w:val="28"/>
              </w:rPr>
            </w:pPr>
            <w:r w:rsidRPr="0092115F">
              <w:rPr>
                <w:rFonts w:ascii="Times New Roman" w:hAnsi="Times New Roman" w:cs="Times New Roman"/>
                <w:sz w:val="28"/>
                <w:szCs w:val="28"/>
              </w:rPr>
              <w:t>«</w:t>
            </w:r>
            <w:proofErr w:type="spellStart"/>
            <w:r w:rsidRPr="0092115F">
              <w:rPr>
                <w:rFonts w:ascii="Times New Roman" w:hAnsi="Times New Roman" w:cs="Times New Roman"/>
                <w:sz w:val="28"/>
                <w:szCs w:val="28"/>
              </w:rPr>
              <w:t>Бисероплетение</w:t>
            </w:r>
            <w:proofErr w:type="spellEnd"/>
            <w:r w:rsidRPr="0092115F">
              <w:rPr>
                <w:rFonts w:ascii="Times New Roman" w:hAnsi="Times New Roman" w:cs="Times New Roman"/>
                <w:sz w:val="28"/>
                <w:szCs w:val="28"/>
              </w:rPr>
              <w:t>»</w:t>
            </w:r>
          </w:p>
          <w:p w:rsidR="0092115F" w:rsidRPr="0092115F" w:rsidRDefault="00445868">
            <w:pPr>
              <w:autoSpaceDE w:val="0"/>
              <w:autoSpaceDN w:val="0"/>
              <w:adjustRightInd w:val="0"/>
              <w:spacing w:after="0" w:line="240" w:lineRule="auto"/>
              <w:ind w:firstLine="525"/>
              <w:jc w:val="center"/>
              <w:rPr>
                <w:rFonts w:ascii="Times New Roman" w:hAnsi="Times New Roman" w:cs="Times New Roman"/>
                <w:sz w:val="28"/>
                <w:szCs w:val="28"/>
              </w:rPr>
            </w:pPr>
            <w:r>
              <w:rPr>
                <w:rFonts w:ascii="Times New Roman" w:hAnsi="Times New Roman" w:cs="Times New Roman"/>
                <w:sz w:val="28"/>
                <w:szCs w:val="28"/>
              </w:rPr>
              <w:t xml:space="preserve"> «Фантазия</w:t>
            </w:r>
            <w:r w:rsidR="0092115F" w:rsidRPr="0092115F">
              <w:rPr>
                <w:rFonts w:ascii="Times New Roman" w:hAnsi="Times New Roman" w:cs="Times New Roman"/>
                <w:sz w:val="28"/>
                <w:szCs w:val="28"/>
              </w:rPr>
              <w:t xml:space="preserve">» </w:t>
            </w:r>
          </w:p>
          <w:p w:rsidR="0092115F" w:rsidRPr="0092115F" w:rsidRDefault="00445868" w:rsidP="00445868">
            <w:pPr>
              <w:autoSpaceDE w:val="0"/>
              <w:autoSpaceDN w:val="0"/>
              <w:adjustRightInd w:val="0"/>
              <w:spacing w:after="0" w:line="240" w:lineRule="auto"/>
              <w:ind w:firstLine="525"/>
              <w:jc w:val="center"/>
              <w:rPr>
                <w:rFonts w:ascii="Times New Roman" w:hAnsi="Times New Roman" w:cs="Times New Roman"/>
                <w:sz w:val="28"/>
                <w:szCs w:val="28"/>
              </w:rPr>
            </w:pPr>
            <w:r w:rsidRPr="0092115F">
              <w:rPr>
                <w:rFonts w:ascii="Times New Roman" w:hAnsi="Times New Roman" w:cs="Times New Roman"/>
                <w:sz w:val="28"/>
                <w:szCs w:val="28"/>
              </w:rPr>
              <w:t xml:space="preserve"> </w:t>
            </w:r>
            <w:r w:rsidR="0092115F" w:rsidRPr="0092115F">
              <w:rPr>
                <w:rFonts w:ascii="Times New Roman" w:hAnsi="Times New Roman" w:cs="Times New Roman"/>
                <w:sz w:val="28"/>
                <w:szCs w:val="28"/>
              </w:rPr>
              <w:t>«Юный дизайнер</w:t>
            </w:r>
          </w:p>
          <w:p w:rsidR="0092115F" w:rsidRDefault="00445868">
            <w:pPr>
              <w:autoSpaceDE w:val="0"/>
              <w:autoSpaceDN w:val="0"/>
              <w:adjustRightInd w:val="0"/>
              <w:spacing w:after="0" w:line="240" w:lineRule="auto"/>
              <w:ind w:firstLine="525"/>
              <w:jc w:val="center"/>
              <w:rPr>
                <w:rFonts w:ascii="Times New Roman" w:hAnsi="Times New Roman" w:cs="Times New Roman"/>
                <w:sz w:val="28"/>
                <w:szCs w:val="28"/>
              </w:rPr>
            </w:pPr>
            <w:r>
              <w:rPr>
                <w:rFonts w:ascii="Times New Roman" w:hAnsi="Times New Roman" w:cs="Times New Roman"/>
                <w:sz w:val="28"/>
                <w:szCs w:val="28"/>
              </w:rPr>
              <w:t>«Юный гитарист»</w:t>
            </w:r>
          </w:p>
          <w:p w:rsidR="00445868" w:rsidRPr="00445868" w:rsidRDefault="00445868">
            <w:pPr>
              <w:autoSpaceDE w:val="0"/>
              <w:autoSpaceDN w:val="0"/>
              <w:adjustRightInd w:val="0"/>
              <w:spacing w:after="0" w:line="240" w:lineRule="auto"/>
              <w:ind w:firstLine="525"/>
              <w:jc w:val="center"/>
              <w:rPr>
                <w:rFonts w:ascii="Times New Roman" w:hAnsi="Times New Roman" w:cs="Times New Roman"/>
                <w:sz w:val="28"/>
                <w:szCs w:val="28"/>
              </w:rPr>
            </w:pPr>
            <w:r>
              <w:rPr>
                <w:rFonts w:ascii="Times New Roman" w:hAnsi="Times New Roman" w:cs="Times New Roman"/>
                <w:sz w:val="28"/>
                <w:szCs w:val="28"/>
              </w:rPr>
              <w:t>«Творческая мастерская ткачества»</w:t>
            </w:r>
          </w:p>
        </w:tc>
      </w:tr>
      <w:tr w:rsidR="0092115F" w:rsidRPr="0092115F">
        <w:trPr>
          <w:trHeight w:val="1"/>
        </w:trPr>
        <w:tc>
          <w:tcPr>
            <w:tcW w:w="478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EF3A41">
            <w:pPr>
              <w:autoSpaceDE w:val="0"/>
              <w:autoSpaceDN w:val="0"/>
              <w:adjustRightInd w:val="0"/>
              <w:spacing w:after="0" w:line="240" w:lineRule="auto"/>
              <w:ind w:firstLine="525"/>
              <w:jc w:val="center"/>
              <w:rPr>
                <w:rFonts w:ascii="Times New Roman" w:hAnsi="Times New Roman" w:cs="Times New Roman"/>
                <w:sz w:val="28"/>
                <w:szCs w:val="28"/>
                <w:lang w:val="en-US"/>
              </w:rPr>
            </w:pPr>
            <w:r>
              <w:rPr>
                <w:rFonts w:ascii="Times New Roman" w:hAnsi="Times New Roman" w:cs="Times New Roman"/>
                <w:sz w:val="28"/>
                <w:szCs w:val="28"/>
              </w:rPr>
              <w:t>Ест</w:t>
            </w:r>
            <w:r w:rsidR="00445868">
              <w:rPr>
                <w:rFonts w:ascii="Times New Roman" w:hAnsi="Times New Roman" w:cs="Times New Roman"/>
                <w:sz w:val="28"/>
                <w:szCs w:val="28"/>
              </w:rPr>
              <w:t>е</w:t>
            </w:r>
            <w:r>
              <w:rPr>
                <w:rFonts w:ascii="Times New Roman" w:hAnsi="Times New Roman" w:cs="Times New Roman"/>
                <w:sz w:val="28"/>
                <w:szCs w:val="28"/>
              </w:rPr>
              <w:t>ственнонаучное</w:t>
            </w:r>
          </w:p>
        </w:tc>
        <w:tc>
          <w:tcPr>
            <w:tcW w:w="5475"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445868" w:rsidRDefault="00445868">
            <w:pPr>
              <w:autoSpaceDE w:val="0"/>
              <w:autoSpaceDN w:val="0"/>
              <w:adjustRightInd w:val="0"/>
              <w:spacing w:after="0" w:line="240" w:lineRule="auto"/>
              <w:ind w:firstLine="525"/>
              <w:jc w:val="center"/>
              <w:rPr>
                <w:rFonts w:ascii="Times New Roman" w:hAnsi="Times New Roman" w:cs="Times New Roman"/>
                <w:sz w:val="28"/>
                <w:szCs w:val="28"/>
              </w:rPr>
            </w:pPr>
            <w:r>
              <w:rPr>
                <w:rFonts w:ascii="Times New Roman" w:hAnsi="Times New Roman" w:cs="Times New Roman"/>
                <w:sz w:val="28"/>
                <w:szCs w:val="28"/>
              </w:rPr>
              <w:t>«Юный эколог»</w:t>
            </w:r>
          </w:p>
        </w:tc>
      </w:tr>
      <w:tr w:rsidR="0092115F" w:rsidRPr="0092115F">
        <w:trPr>
          <w:trHeight w:val="1"/>
        </w:trPr>
        <w:tc>
          <w:tcPr>
            <w:tcW w:w="478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360" w:lineRule="auto"/>
              <w:ind w:firstLine="525"/>
              <w:jc w:val="center"/>
              <w:rPr>
                <w:rFonts w:ascii="Times New Roman" w:hAnsi="Times New Roman" w:cs="Times New Roman"/>
                <w:sz w:val="28"/>
                <w:szCs w:val="28"/>
                <w:lang w:val="en-US"/>
              </w:rPr>
            </w:pPr>
            <w:r w:rsidRPr="0092115F">
              <w:rPr>
                <w:rFonts w:ascii="Times New Roman" w:hAnsi="Times New Roman" w:cs="Times New Roman"/>
                <w:sz w:val="28"/>
                <w:szCs w:val="28"/>
              </w:rPr>
              <w:t>Туристско-краеведческое</w:t>
            </w:r>
          </w:p>
        </w:tc>
        <w:tc>
          <w:tcPr>
            <w:tcW w:w="5475"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ind w:firstLine="525"/>
              <w:jc w:val="center"/>
              <w:rPr>
                <w:rFonts w:ascii="Times New Roman" w:hAnsi="Times New Roman" w:cs="Times New Roman"/>
                <w:sz w:val="28"/>
                <w:szCs w:val="28"/>
                <w:lang w:val="en-US"/>
              </w:rPr>
            </w:pPr>
            <w:r w:rsidRPr="0092115F">
              <w:rPr>
                <w:rFonts w:ascii="Times New Roman" w:hAnsi="Times New Roman" w:cs="Times New Roman"/>
                <w:sz w:val="28"/>
                <w:szCs w:val="28"/>
                <w:lang w:val="en-US"/>
              </w:rPr>
              <w:t>«</w:t>
            </w:r>
            <w:r w:rsidRPr="0092115F">
              <w:rPr>
                <w:rFonts w:ascii="Times New Roman" w:hAnsi="Times New Roman" w:cs="Times New Roman"/>
                <w:sz w:val="28"/>
                <w:szCs w:val="28"/>
              </w:rPr>
              <w:t>Краеведение</w:t>
            </w:r>
            <w:r w:rsidRPr="0092115F">
              <w:rPr>
                <w:rFonts w:ascii="Times New Roman" w:hAnsi="Times New Roman" w:cs="Times New Roman"/>
                <w:sz w:val="28"/>
                <w:szCs w:val="28"/>
                <w:lang w:val="en-US"/>
              </w:rPr>
              <w:t xml:space="preserve">» </w:t>
            </w:r>
          </w:p>
          <w:p w:rsidR="0092115F" w:rsidRPr="0092115F" w:rsidRDefault="0092115F">
            <w:pPr>
              <w:autoSpaceDE w:val="0"/>
              <w:autoSpaceDN w:val="0"/>
              <w:adjustRightInd w:val="0"/>
              <w:spacing w:after="0" w:line="240" w:lineRule="auto"/>
              <w:ind w:firstLine="525"/>
              <w:jc w:val="center"/>
              <w:rPr>
                <w:rFonts w:ascii="Times New Roman" w:hAnsi="Times New Roman" w:cs="Times New Roman"/>
                <w:sz w:val="28"/>
                <w:szCs w:val="28"/>
                <w:lang w:val="en-US"/>
              </w:rPr>
            </w:pPr>
            <w:r w:rsidRPr="0092115F">
              <w:rPr>
                <w:rFonts w:ascii="Times New Roman" w:hAnsi="Times New Roman" w:cs="Times New Roman"/>
                <w:sz w:val="28"/>
                <w:szCs w:val="28"/>
              </w:rPr>
              <w:t>Музей образования</w:t>
            </w:r>
          </w:p>
        </w:tc>
      </w:tr>
      <w:tr w:rsidR="0092115F" w:rsidRPr="0092115F">
        <w:trPr>
          <w:trHeight w:val="1"/>
        </w:trPr>
        <w:tc>
          <w:tcPr>
            <w:tcW w:w="478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EF3A41" w:rsidRDefault="00EF3A41">
            <w:pPr>
              <w:autoSpaceDE w:val="0"/>
              <w:autoSpaceDN w:val="0"/>
              <w:adjustRightInd w:val="0"/>
              <w:spacing w:after="0" w:line="240" w:lineRule="auto"/>
              <w:ind w:firstLine="525"/>
              <w:jc w:val="center"/>
              <w:rPr>
                <w:rFonts w:ascii="Times New Roman" w:hAnsi="Times New Roman" w:cs="Times New Roman"/>
                <w:sz w:val="28"/>
                <w:szCs w:val="28"/>
              </w:rPr>
            </w:pPr>
            <w:r>
              <w:rPr>
                <w:rFonts w:ascii="Times New Roman" w:hAnsi="Times New Roman" w:cs="Times New Roman"/>
                <w:sz w:val="28"/>
                <w:szCs w:val="28"/>
              </w:rPr>
              <w:t>Технические</w:t>
            </w:r>
          </w:p>
        </w:tc>
        <w:tc>
          <w:tcPr>
            <w:tcW w:w="5475" w:type="dxa"/>
            <w:tcBorders>
              <w:top w:val="single" w:sz="4" w:space="0" w:color="000000"/>
              <w:left w:val="single" w:sz="4" w:space="0" w:color="000000"/>
              <w:bottom w:val="single" w:sz="4" w:space="0" w:color="000000"/>
              <w:right w:val="single" w:sz="4" w:space="0" w:color="000000"/>
            </w:tcBorders>
            <w:shd w:val="clear" w:color="000000" w:fill="FFFFFF"/>
          </w:tcPr>
          <w:p w:rsidR="00445868" w:rsidRPr="0092115F" w:rsidRDefault="0092115F" w:rsidP="00445868">
            <w:pPr>
              <w:autoSpaceDE w:val="0"/>
              <w:autoSpaceDN w:val="0"/>
              <w:adjustRightInd w:val="0"/>
              <w:spacing w:after="0" w:line="240" w:lineRule="auto"/>
              <w:ind w:firstLine="525"/>
              <w:jc w:val="center"/>
              <w:rPr>
                <w:rFonts w:ascii="Times New Roman" w:hAnsi="Times New Roman" w:cs="Times New Roman"/>
                <w:sz w:val="28"/>
                <w:szCs w:val="28"/>
                <w:lang w:val="en-US"/>
              </w:rPr>
            </w:pPr>
            <w:r w:rsidRPr="0092115F">
              <w:rPr>
                <w:rFonts w:ascii="Times New Roman" w:hAnsi="Times New Roman" w:cs="Times New Roman"/>
                <w:sz w:val="28"/>
                <w:szCs w:val="28"/>
              </w:rPr>
              <w:t>«</w:t>
            </w:r>
            <w:r w:rsidR="00445868">
              <w:rPr>
                <w:rFonts w:ascii="Times New Roman" w:hAnsi="Times New Roman" w:cs="Times New Roman"/>
                <w:sz w:val="28"/>
                <w:szCs w:val="28"/>
              </w:rPr>
              <w:t>Бумажное моделирование»</w:t>
            </w:r>
          </w:p>
          <w:p w:rsidR="0092115F" w:rsidRPr="0092115F" w:rsidRDefault="0092115F">
            <w:pPr>
              <w:autoSpaceDE w:val="0"/>
              <w:autoSpaceDN w:val="0"/>
              <w:adjustRightInd w:val="0"/>
              <w:spacing w:after="0" w:line="240" w:lineRule="auto"/>
              <w:ind w:firstLine="525"/>
              <w:jc w:val="center"/>
              <w:rPr>
                <w:rFonts w:ascii="Times New Roman" w:hAnsi="Times New Roman" w:cs="Times New Roman"/>
                <w:sz w:val="28"/>
                <w:szCs w:val="28"/>
                <w:lang w:val="en-US"/>
              </w:rPr>
            </w:pPr>
          </w:p>
        </w:tc>
      </w:tr>
      <w:tr w:rsidR="0092115F" w:rsidRPr="0092115F">
        <w:trPr>
          <w:trHeight w:val="1"/>
        </w:trPr>
        <w:tc>
          <w:tcPr>
            <w:tcW w:w="4785" w:type="dxa"/>
            <w:tcBorders>
              <w:top w:val="single" w:sz="2"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360" w:lineRule="auto"/>
              <w:ind w:firstLine="525"/>
              <w:jc w:val="center"/>
              <w:rPr>
                <w:rFonts w:ascii="Times New Roman" w:hAnsi="Times New Roman" w:cs="Times New Roman"/>
                <w:sz w:val="28"/>
                <w:szCs w:val="28"/>
                <w:lang w:val="en-US"/>
              </w:rPr>
            </w:pPr>
            <w:r w:rsidRPr="0092115F">
              <w:rPr>
                <w:rFonts w:ascii="Times New Roman" w:hAnsi="Times New Roman" w:cs="Times New Roman"/>
                <w:sz w:val="28"/>
                <w:szCs w:val="28"/>
              </w:rPr>
              <w:t>Физкультурно-спортивное</w:t>
            </w:r>
          </w:p>
        </w:tc>
        <w:tc>
          <w:tcPr>
            <w:tcW w:w="5475" w:type="dxa"/>
            <w:tcBorders>
              <w:top w:val="single" w:sz="2"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after="0" w:line="240" w:lineRule="auto"/>
              <w:ind w:firstLine="525"/>
              <w:jc w:val="center"/>
              <w:rPr>
                <w:rFonts w:ascii="Times New Roman" w:hAnsi="Times New Roman" w:cs="Times New Roman"/>
                <w:sz w:val="28"/>
                <w:szCs w:val="28"/>
                <w:lang w:val="en-US"/>
              </w:rPr>
            </w:pPr>
            <w:r w:rsidRPr="0092115F">
              <w:rPr>
                <w:rFonts w:ascii="Times New Roman" w:hAnsi="Times New Roman" w:cs="Times New Roman"/>
                <w:sz w:val="28"/>
                <w:szCs w:val="28"/>
                <w:lang w:val="en-US"/>
              </w:rPr>
              <w:t>«</w:t>
            </w:r>
            <w:r w:rsidRPr="0092115F">
              <w:rPr>
                <w:rFonts w:ascii="Times New Roman" w:hAnsi="Times New Roman" w:cs="Times New Roman"/>
                <w:sz w:val="28"/>
                <w:szCs w:val="28"/>
              </w:rPr>
              <w:t>Шахматы</w:t>
            </w:r>
            <w:r w:rsidRPr="0092115F">
              <w:rPr>
                <w:rFonts w:ascii="Times New Roman" w:hAnsi="Times New Roman" w:cs="Times New Roman"/>
                <w:sz w:val="28"/>
                <w:szCs w:val="28"/>
                <w:lang w:val="en-US"/>
              </w:rPr>
              <w:t>»</w:t>
            </w:r>
          </w:p>
        </w:tc>
      </w:tr>
      <w:tr w:rsidR="0092115F" w:rsidRPr="00EF3A41">
        <w:trPr>
          <w:trHeight w:val="1"/>
        </w:trPr>
        <w:tc>
          <w:tcPr>
            <w:tcW w:w="4785" w:type="dxa"/>
            <w:tcBorders>
              <w:top w:val="single" w:sz="2"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360" w:lineRule="auto"/>
              <w:ind w:firstLine="525"/>
              <w:jc w:val="center"/>
              <w:rPr>
                <w:rFonts w:ascii="Times New Roman" w:hAnsi="Times New Roman" w:cs="Times New Roman"/>
                <w:sz w:val="28"/>
                <w:szCs w:val="28"/>
                <w:lang w:val="en-US"/>
              </w:rPr>
            </w:pP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Социально-педагогическое</w:t>
            </w:r>
          </w:p>
        </w:tc>
        <w:tc>
          <w:tcPr>
            <w:tcW w:w="5475" w:type="dxa"/>
            <w:tcBorders>
              <w:top w:val="single" w:sz="2" w:space="0" w:color="000000"/>
              <w:left w:val="single" w:sz="4" w:space="0" w:color="000000"/>
              <w:bottom w:val="single" w:sz="4" w:space="0" w:color="000000"/>
              <w:right w:val="single" w:sz="4" w:space="0" w:color="000000"/>
            </w:tcBorders>
            <w:shd w:val="clear" w:color="000000" w:fill="FFFFFF"/>
          </w:tcPr>
          <w:p w:rsidR="0092115F" w:rsidRPr="00EF3A41" w:rsidRDefault="0092115F" w:rsidP="00EF3A41">
            <w:pPr>
              <w:autoSpaceDE w:val="0"/>
              <w:autoSpaceDN w:val="0"/>
              <w:adjustRightInd w:val="0"/>
              <w:spacing w:after="0" w:line="240" w:lineRule="auto"/>
              <w:ind w:firstLine="525"/>
              <w:jc w:val="center"/>
              <w:rPr>
                <w:rFonts w:ascii="Times New Roman" w:hAnsi="Times New Roman" w:cs="Times New Roman"/>
                <w:sz w:val="28"/>
                <w:szCs w:val="28"/>
              </w:rPr>
            </w:pPr>
            <w:r w:rsidRPr="0092115F">
              <w:rPr>
                <w:rFonts w:ascii="Times New Roman" w:hAnsi="Times New Roman" w:cs="Times New Roman"/>
                <w:sz w:val="28"/>
                <w:szCs w:val="28"/>
              </w:rPr>
              <w:t>Объединение для детей с ОВЗ «Преодоление»</w:t>
            </w:r>
          </w:p>
        </w:tc>
      </w:tr>
    </w:tbl>
    <w:p w:rsidR="0092115F" w:rsidRPr="00EF3A41" w:rsidRDefault="0092115F" w:rsidP="0092115F">
      <w:pPr>
        <w:autoSpaceDE w:val="0"/>
        <w:autoSpaceDN w:val="0"/>
        <w:adjustRightInd w:val="0"/>
        <w:spacing w:after="0" w:line="240" w:lineRule="auto"/>
        <w:jc w:val="both"/>
        <w:rPr>
          <w:rFonts w:ascii="Times New Roman" w:hAnsi="Times New Roman" w:cs="Times New Roman"/>
          <w:sz w:val="28"/>
          <w:szCs w:val="28"/>
        </w:rPr>
      </w:pP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Анализ деятельности Центра позволяет сделать вывод о том, что педагогами  успешно решаются задачи развития интеллектуального, творческого потенциала личности обучающихся,  способностей во всех сферах жизнедеятельности.  </w:t>
      </w:r>
    </w:p>
    <w:p w:rsidR="0092115F" w:rsidRPr="0092115F" w:rsidRDefault="0077110F" w:rsidP="0092115F">
      <w:pPr>
        <w:autoSpaceDE w:val="0"/>
        <w:autoSpaceDN w:val="0"/>
        <w:adjustRightInd w:val="0"/>
        <w:spacing w:after="0" w:line="240" w:lineRule="auto"/>
        <w:ind w:firstLine="525"/>
        <w:jc w:val="both"/>
        <w:rPr>
          <w:rFonts w:ascii="Times New Roman" w:hAnsi="Times New Roman" w:cs="Times New Roman"/>
          <w:sz w:val="28"/>
          <w:szCs w:val="28"/>
        </w:rPr>
      </w:pPr>
      <w:r>
        <w:rPr>
          <w:rFonts w:ascii="Times New Roman" w:hAnsi="Times New Roman" w:cs="Times New Roman"/>
          <w:sz w:val="28"/>
          <w:szCs w:val="28"/>
        </w:rPr>
        <w:t>МБУ ДО ЦРТДЮ МР Зианчуринский район РБ</w:t>
      </w:r>
      <w:r w:rsidR="00D35602">
        <w:rPr>
          <w:rFonts w:ascii="Times New Roman" w:hAnsi="Times New Roman" w:cs="Times New Roman"/>
          <w:sz w:val="28"/>
          <w:szCs w:val="28"/>
        </w:rPr>
        <w:t xml:space="preserve"> </w:t>
      </w:r>
      <w:r w:rsidR="0092115F" w:rsidRPr="0092115F">
        <w:rPr>
          <w:rFonts w:ascii="Times New Roman" w:hAnsi="Times New Roman" w:cs="Times New Roman"/>
          <w:sz w:val="28"/>
          <w:szCs w:val="28"/>
        </w:rPr>
        <w:t xml:space="preserve">активным участником районных мероприятий, в том числе мероприятий, связанных с юбилейными и праздничными датами. </w:t>
      </w:r>
      <w:proofErr w:type="gramStart"/>
      <w:r w:rsidR="0092115F" w:rsidRPr="0092115F">
        <w:rPr>
          <w:rFonts w:ascii="Times New Roman" w:hAnsi="Times New Roman" w:cs="Times New Roman"/>
          <w:sz w:val="28"/>
          <w:szCs w:val="28"/>
        </w:rPr>
        <w:t>Обучающиеся</w:t>
      </w:r>
      <w:proofErr w:type="gramEnd"/>
      <w:r w:rsidR="0092115F" w:rsidRPr="0092115F">
        <w:rPr>
          <w:rFonts w:ascii="Times New Roman" w:hAnsi="Times New Roman" w:cs="Times New Roman"/>
          <w:sz w:val="28"/>
          <w:szCs w:val="28"/>
        </w:rPr>
        <w:t xml:space="preserve"> ЦРТДЮ являются неоднократными дипломантами и лауреатами различного уровня конкурсов. </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xml:space="preserve">Участие на различных конкурсах и праздниках дает возможность детям продемонстрировать своё творчество, самоутвердиться, </w:t>
      </w:r>
      <w:proofErr w:type="spellStart"/>
      <w:r w:rsidRPr="0092115F">
        <w:rPr>
          <w:rFonts w:ascii="Times New Roman" w:hAnsi="Times New Roman" w:cs="Times New Roman"/>
          <w:sz w:val="28"/>
          <w:szCs w:val="28"/>
        </w:rPr>
        <w:t>самореализоваться</w:t>
      </w:r>
      <w:proofErr w:type="spellEnd"/>
      <w:r w:rsidRPr="0092115F">
        <w:rPr>
          <w:rFonts w:ascii="Times New Roman" w:hAnsi="Times New Roman" w:cs="Times New Roman"/>
          <w:sz w:val="28"/>
          <w:szCs w:val="28"/>
        </w:rPr>
        <w:t>, способствует дальнейшему повышению уровня их исполнительского  мастерства, содействует повышению духовной культуры. А педагогам повышение уровня педагогического мастерства, стимулирует процесс дальнейшего профессионального самосовершенствования.</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Большое значение придается развитию творческих способностей детей, переходу от репродуктивной деятельности к самостоятельному творчеству.</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xml:space="preserve">Педагоги дополнительного образования дают возможность овладеть разными способами деятельности, понять личные интересы, оценить свои силы и способности и выбрать будущую профессию. </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lastRenderedPageBreak/>
        <w:t xml:space="preserve">Активное участие принимают </w:t>
      </w:r>
      <w:proofErr w:type="gramStart"/>
      <w:r w:rsidRPr="0092115F">
        <w:rPr>
          <w:rFonts w:ascii="Times New Roman" w:hAnsi="Times New Roman" w:cs="Times New Roman"/>
          <w:sz w:val="28"/>
          <w:szCs w:val="28"/>
        </w:rPr>
        <w:t>наши</w:t>
      </w:r>
      <w:proofErr w:type="gramEnd"/>
      <w:r w:rsidRPr="0092115F">
        <w:rPr>
          <w:rFonts w:ascii="Times New Roman" w:hAnsi="Times New Roman" w:cs="Times New Roman"/>
          <w:sz w:val="28"/>
          <w:szCs w:val="28"/>
        </w:rPr>
        <w:t xml:space="preserve"> обучающиеся во всероссийских и международных конкурсах: «</w:t>
      </w:r>
      <w:proofErr w:type="spellStart"/>
      <w:r w:rsidRPr="0092115F">
        <w:rPr>
          <w:rFonts w:ascii="Times New Roman" w:hAnsi="Times New Roman" w:cs="Times New Roman"/>
          <w:sz w:val="28"/>
          <w:szCs w:val="28"/>
        </w:rPr>
        <w:t>Талантоха</w:t>
      </w:r>
      <w:proofErr w:type="spellEnd"/>
      <w:r w:rsidRPr="0092115F">
        <w:rPr>
          <w:rFonts w:ascii="Times New Roman" w:hAnsi="Times New Roman" w:cs="Times New Roman"/>
          <w:sz w:val="28"/>
          <w:szCs w:val="28"/>
        </w:rPr>
        <w:t xml:space="preserve"> III, </w:t>
      </w:r>
      <w:proofErr w:type="spellStart"/>
      <w:r w:rsidRPr="0092115F">
        <w:rPr>
          <w:rFonts w:ascii="Times New Roman" w:hAnsi="Times New Roman" w:cs="Times New Roman"/>
          <w:sz w:val="28"/>
          <w:szCs w:val="28"/>
        </w:rPr>
        <w:t>Талантоха</w:t>
      </w:r>
      <w:proofErr w:type="spellEnd"/>
      <w:r w:rsidRPr="0092115F">
        <w:rPr>
          <w:rFonts w:ascii="Times New Roman" w:hAnsi="Times New Roman" w:cs="Times New Roman"/>
          <w:sz w:val="28"/>
          <w:szCs w:val="28"/>
        </w:rPr>
        <w:t xml:space="preserve"> IV,  </w:t>
      </w:r>
      <w:proofErr w:type="spellStart"/>
      <w:r w:rsidRPr="0092115F">
        <w:rPr>
          <w:rFonts w:ascii="Times New Roman" w:hAnsi="Times New Roman" w:cs="Times New Roman"/>
          <w:sz w:val="28"/>
          <w:szCs w:val="28"/>
        </w:rPr>
        <w:t>Талантоха</w:t>
      </w:r>
      <w:proofErr w:type="spellEnd"/>
      <w:r w:rsidRPr="0092115F">
        <w:rPr>
          <w:rFonts w:ascii="Times New Roman" w:hAnsi="Times New Roman" w:cs="Times New Roman"/>
          <w:sz w:val="28"/>
          <w:szCs w:val="28"/>
        </w:rPr>
        <w:t xml:space="preserve"> V, Всероссийском </w:t>
      </w:r>
      <w:proofErr w:type="gramStart"/>
      <w:r w:rsidRPr="0092115F">
        <w:rPr>
          <w:rFonts w:ascii="Times New Roman" w:hAnsi="Times New Roman" w:cs="Times New Roman"/>
          <w:sz w:val="28"/>
          <w:szCs w:val="28"/>
        </w:rPr>
        <w:t>конкурсе</w:t>
      </w:r>
      <w:proofErr w:type="gramEnd"/>
      <w:r w:rsidRPr="0092115F">
        <w:rPr>
          <w:rFonts w:ascii="Times New Roman" w:hAnsi="Times New Roman" w:cs="Times New Roman"/>
          <w:sz w:val="28"/>
          <w:szCs w:val="28"/>
        </w:rPr>
        <w:t xml:space="preserve"> «Творчество умников и умниц», международном </w:t>
      </w:r>
      <w:proofErr w:type="spellStart"/>
      <w:r w:rsidRPr="0092115F">
        <w:rPr>
          <w:rFonts w:ascii="Times New Roman" w:hAnsi="Times New Roman" w:cs="Times New Roman"/>
          <w:sz w:val="28"/>
          <w:szCs w:val="28"/>
        </w:rPr>
        <w:t>интернет-конкурсе</w:t>
      </w:r>
      <w:proofErr w:type="spellEnd"/>
      <w:r w:rsidRPr="0092115F">
        <w:rPr>
          <w:rFonts w:ascii="Times New Roman" w:hAnsi="Times New Roman" w:cs="Times New Roman"/>
          <w:sz w:val="28"/>
          <w:szCs w:val="28"/>
        </w:rPr>
        <w:t xml:space="preserve"> изобразительного, декоративно-прикладного и литературного творчества для детей «Однажды в сказке», международном </w:t>
      </w:r>
      <w:proofErr w:type="spellStart"/>
      <w:r w:rsidRPr="0092115F">
        <w:rPr>
          <w:rFonts w:ascii="Times New Roman" w:hAnsi="Times New Roman" w:cs="Times New Roman"/>
          <w:sz w:val="28"/>
          <w:szCs w:val="28"/>
        </w:rPr>
        <w:t>интернет-конкурсе</w:t>
      </w:r>
      <w:proofErr w:type="spellEnd"/>
      <w:r w:rsidRPr="0092115F">
        <w:rPr>
          <w:rFonts w:ascii="Times New Roman" w:hAnsi="Times New Roman" w:cs="Times New Roman"/>
          <w:sz w:val="28"/>
          <w:szCs w:val="28"/>
        </w:rPr>
        <w:t xml:space="preserve"> для педагогов-психологов «В гармонии с наукой и душой» и др.</w:t>
      </w:r>
    </w:p>
    <w:p w:rsidR="000822A2" w:rsidRDefault="000822A2" w:rsidP="000822A2">
      <w:pPr>
        <w:autoSpaceDE w:val="0"/>
        <w:autoSpaceDN w:val="0"/>
        <w:adjustRightInd w:val="0"/>
        <w:spacing w:after="0" w:line="240" w:lineRule="auto"/>
        <w:rPr>
          <w:rFonts w:ascii="Times New Roman" w:hAnsi="Times New Roman" w:cs="Times New Roman"/>
          <w:sz w:val="28"/>
          <w:szCs w:val="28"/>
        </w:rPr>
      </w:pPr>
    </w:p>
    <w:p w:rsidR="0092115F" w:rsidRPr="0092115F" w:rsidRDefault="0092115F" w:rsidP="000822A2">
      <w:pPr>
        <w:autoSpaceDE w:val="0"/>
        <w:autoSpaceDN w:val="0"/>
        <w:adjustRightInd w:val="0"/>
        <w:spacing w:after="0" w:line="240" w:lineRule="auto"/>
        <w:jc w:val="center"/>
        <w:rPr>
          <w:rFonts w:ascii="Times New Roman" w:hAnsi="Times New Roman" w:cs="Times New Roman"/>
          <w:b/>
          <w:bCs/>
          <w:sz w:val="28"/>
          <w:szCs w:val="28"/>
        </w:rPr>
      </w:pPr>
      <w:r w:rsidRPr="0092115F">
        <w:rPr>
          <w:rFonts w:ascii="Times New Roman" w:hAnsi="Times New Roman" w:cs="Times New Roman"/>
          <w:b/>
          <w:bCs/>
          <w:sz w:val="28"/>
          <w:szCs w:val="28"/>
        </w:rPr>
        <w:t>Участие родителей в работе Центра творчества</w:t>
      </w:r>
    </w:p>
    <w:p w:rsidR="0092115F" w:rsidRPr="0092115F" w:rsidRDefault="0092115F" w:rsidP="0092115F">
      <w:pPr>
        <w:tabs>
          <w:tab w:val="left" w:pos="0"/>
        </w:tabs>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ab/>
        <w:t xml:space="preserve">Одним из путей  привлечения родителей к работе в Центре творчества стал механизм двустороннего общения с родителями, которое строится  на трех принципах: открытость, мобильность, сотрудничество. </w:t>
      </w:r>
    </w:p>
    <w:p w:rsidR="0092115F" w:rsidRPr="0092115F" w:rsidRDefault="0092115F" w:rsidP="0092115F">
      <w:pPr>
        <w:tabs>
          <w:tab w:val="left" w:pos="0"/>
        </w:tabs>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ab/>
        <w:t xml:space="preserve">Центр привлекает родителей к активному участию в образовательном процессе. Это дает свои позитивные результаты.   Педагогический коллектив создает условия для равноправного, заинтересованного   взаимодействия семьи  и  Центра. </w:t>
      </w:r>
    </w:p>
    <w:p w:rsidR="0092115F" w:rsidRPr="0092115F" w:rsidRDefault="0092115F" w:rsidP="0092115F">
      <w:pPr>
        <w:tabs>
          <w:tab w:val="left" w:pos="511"/>
        </w:tabs>
        <w:autoSpaceDE w:val="0"/>
        <w:autoSpaceDN w:val="0"/>
        <w:adjustRightInd w:val="0"/>
        <w:spacing w:after="0" w:line="240" w:lineRule="auto"/>
        <w:ind w:firstLine="525"/>
        <w:jc w:val="both"/>
        <w:rPr>
          <w:rFonts w:ascii="Times New Roman" w:hAnsi="Times New Roman" w:cs="Times New Roman"/>
          <w:sz w:val="28"/>
          <w:szCs w:val="28"/>
          <w:highlight w:val="white"/>
        </w:rPr>
      </w:pPr>
      <w:r w:rsidRPr="0092115F">
        <w:rPr>
          <w:rFonts w:ascii="Times New Roman" w:hAnsi="Times New Roman" w:cs="Times New Roman"/>
          <w:spacing w:val="-1"/>
          <w:sz w:val="28"/>
          <w:szCs w:val="28"/>
          <w:highlight w:val="white"/>
        </w:rPr>
        <w:t xml:space="preserve">       </w:t>
      </w:r>
      <w:r w:rsidRPr="0092115F">
        <w:rPr>
          <w:rFonts w:ascii="Times New Roman" w:hAnsi="Times New Roman" w:cs="Times New Roman"/>
          <w:sz w:val="28"/>
          <w:szCs w:val="28"/>
          <w:highlight w:val="white"/>
        </w:rPr>
        <w:t xml:space="preserve">В практике Центра творчества используются различные  активные  формы работы с родителями: круглые столы,  родительские собрания, концерты и выставки для родителей.  </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p>
    <w:p w:rsidR="0092115F" w:rsidRPr="0092115F" w:rsidRDefault="0092115F" w:rsidP="0092115F">
      <w:pPr>
        <w:autoSpaceDE w:val="0"/>
        <w:autoSpaceDN w:val="0"/>
        <w:adjustRightInd w:val="0"/>
        <w:spacing w:after="0" w:line="240" w:lineRule="auto"/>
        <w:ind w:firstLine="525"/>
        <w:jc w:val="center"/>
        <w:rPr>
          <w:rFonts w:ascii="Times New Roman" w:hAnsi="Times New Roman" w:cs="Times New Roman"/>
          <w:b/>
          <w:bCs/>
          <w:color w:val="000000"/>
          <w:sz w:val="28"/>
          <w:szCs w:val="28"/>
        </w:rPr>
      </w:pPr>
      <w:r w:rsidRPr="0092115F">
        <w:rPr>
          <w:rFonts w:ascii="Times New Roman" w:hAnsi="Times New Roman" w:cs="Times New Roman"/>
          <w:b/>
          <w:bCs/>
          <w:color w:val="000000"/>
          <w:sz w:val="28"/>
          <w:szCs w:val="28"/>
        </w:rPr>
        <w:t>Реализация образовательным учреждением работы с детьми и семьями группы риска</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xml:space="preserve">Центр творчества обеспечивает социальные гарантии всех участников образовательного процесса.  Здесь обучаются дети, состоящие на </w:t>
      </w:r>
      <w:proofErr w:type="spellStart"/>
      <w:r w:rsidRPr="0092115F">
        <w:rPr>
          <w:rFonts w:ascii="Times New Roman" w:hAnsi="Times New Roman" w:cs="Times New Roman"/>
          <w:sz w:val="28"/>
          <w:szCs w:val="28"/>
        </w:rPr>
        <w:t>внутришкольном</w:t>
      </w:r>
      <w:proofErr w:type="spellEnd"/>
      <w:r w:rsidRPr="0092115F">
        <w:rPr>
          <w:rFonts w:ascii="Times New Roman" w:hAnsi="Times New Roman" w:cs="Times New Roman"/>
          <w:sz w:val="28"/>
          <w:szCs w:val="28"/>
        </w:rPr>
        <w:t xml:space="preserve"> учете, из неблагополучных, неполных и малообеспеченных семей, дети с ограниченными возможностями здоровья. Они вовлекаются во внеурочную деятельность  с целью организации занятости в свободное время.</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xml:space="preserve">Занятия в Центре для данных детей влияют на  уменьшение факторов риска, приводящих к правонарушениям и злоупотреблению </w:t>
      </w:r>
      <w:proofErr w:type="spellStart"/>
      <w:r w:rsidRPr="0092115F">
        <w:rPr>
          <w:rFonts w:ascii="Times New Roman" w:hAnsi="Times New Roman" w:cs="Times New Roman"/>
          <w:sz w:val="28"/>
          <w:szCs w:val="28"/>
        </w:rPr>
        <w:t>психоактивными</w:t>
      </w:r>
      <w:proofErr w:type="spellEnd"/>
      <w:r w:rsidRPr="0092115F">
        <w:rPr>
          <w:rFonts w:ascii="Times New Roman" w:hAnsi="Times New Roman" w:cs="Times New Roman"/>
          <w:sz w:val="28"/>
          <w:szCs w:val="28"/>
        </w:rPr>
        <w:t xml:space="preserve">  веществами.</w:t>
      </w:r>
    </w:p>
    <w:p w:rsidR="0092115F" w:rsidRPr="0092115F" w:rsidRDefault="0092115F" w:rsidP="0092115F">
      <w:pPr>
        <w:autoSpaceDE w:val="0"/>
        <w:autoSpaceDN w:val="0"/>
        <w:adjustRightInd w:val="0"/>
        <w:spacing w:after="0" w:line="240" w:lineRule="auto"/>
        <w:ind w:firstLine="525"/>
        <w:jc w:val="center"/>
        <w:rPr>
          <w:rFonts w:ascii="Times New Roman" w:hAnsi="Times New Roman" w:cs="Times New Roman"/>
          <w:sz w:val="28"/>
          <w:szCs w:val="28"/>
        </w:rPr>
      </w:pPr>
    </w:p>
    <w:p w:rsidR="0092115F" w:rsidRPr="0092115F" w:rsidRDefault="0092115F" w:rsidP="0092115F">
      <w:pPr>
        <w:autoSpaceDE w:val="0"/>
        <w:autoSpaceDN w:val="0"/>
        <w:adjustRightInd w:val="0"/>
        <w:spacing w:after="0" w:line="240" w:lineRule="auto"/>
        <w:ind w:firstLine="525"/>
        <w:jc w:val="center"/>
        <w:rPr>
          <w:rFonts w:ascii="Times New Roman" w:hAnsi="Times New Roman" w:cs="Times New Roman"/>
          <w:b/>
          <w:bCs/>
          <w:color w:val="000000"/>
          <w:sz w:val="28"/>
          <w:szCs w:val="28"/>
        </w:rPr>
      </w:pPr>
      <w:r w:rsidRPr="0092115F">
        <w:rPr>
          <w:rFonts w:ascii="Times New Roman" w:hAnsi="Times New Roman" w:cs="Times New Roman"/>
          <w:b/>
          <w:bCs/>
          <w:color w:val="000000"/>
          <w:sz w:val="28"/>
          <w:szCs w:val="28"/>
        </w:rPr>
        <w:t>Взаимодействие с общественными организациями и административными органами, другими учебными учреждениями</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Социальное партнерство для Центра творчества является  естественной формой существования. В тесном контакте с другими образовательными учреждениями, общественными организациями и административными органами  Центр выполняет главную задачу – воспитание социально адаптированного человека.</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Воспитательный  процесс выстроен  в режиме  достижения открытости образовательного учреждения. Формы,  обеспечивающие доступность и открытость информации о ситуации в  Центре, - публикации в газете «</w:t>
      </w:r>
      <w:proofErr w:type="spellStart"/>
      <w:r w:rsidRPr="0092115F">
        <w:rPr>
          <w:rFonts w:ascii="Times New Roman" w:hAnsi="Times New Roman" w:cs="Times New Roman"/>
          <w:sz w:val="28"/>
          <w:szCs w:val="28"/>
        </w:rPr>
        <w:t>Зианчуринские</w:t>
      </w:r>
      <w:proofErr w:type="spellEnd"/>
      <w:r w:rsidRPr="0092115F">
        <w:rPr>
          <w:rFonts w:ascii="Times New Roman" w:hAnsi="Times New Roman" w:cs="Times New Roman"/>
          <w:sz w:val="28"/>
          <w:szCs w:val="28"/>
        </w:rPr>
        <w:t xml:space="preserve"> зори», рекламные буклеты, которые вывешиваются в школах,  сайт Центра. </w:t>
      </w:r>
    </w:p>
    <w:p w:rsidR="0092115F" w:rsidRPr="0077110F" w:rsidRDefault="0092115F" w:rsidP="0077110F">
      <w:pPr>
        <w:autoSpaceDE w:val="0"/>
        <w:autoSpaceDN w:val="0"/>
        <w:adjustRightInd w:val="0"/>
        <w:spacing w:after="0" w:line="240" w:lineRule="auto"/>
        <w:ind w:firstLine="525"/>
        <w:jc w:val="both"/>
        <w:rPr>
          <w:rFonts w:ascii="Times New Roman" w:hAnsi="Times New Roman" w:cs="Times New Roman"/>
          <w:sz w:val="28"/>
          <w:szCs w:val="28"/>
          <w:highlight w:val="white"/>
        </w:rPr>
      </w:pPr>
      <w:r w:rsidRPr="0092115F">
        <w:rPr>
          <w:rFonts w:ascii="Times New Roman" w:hAnsi="Times New Roman" w:cs="Times New Roman"/>
          <w:sz w:val="28"/>
          <w:szCs w:val="28"/>
          <w:highlight w:val="white"/>
        </w:rPr>
        <w:lastRenderedPageBreak/>
        <w:t>Установление взаимовыгодного социального партнерства, повышение  активности участников образовательного процесса, позитивный опыт работы Центра способствуют позиционированию его как культурной общественной организации.</w:t>
      </w:r>
    </w:p>
    <w:p w:rsidR="0092115F" w:rsidRPr="0092115F" w:rsidRDefault="0092115F" w:rsidP="0077110F">
      <w:pPr>
        <w:autoSpaceDE w:val="0"/>
        <w:autoSpaceDN w:val="0"/>
        <w:adjustRightInd w:val="0"/>
        <w:spacing w:after="0" w:line="240" w:lineRule="auto"/>
        <w:ind w:left="525"/>
        <w:jc w:val="center"/>
        <w:rPr>
          <w:rFonts w:ascii="Times New Roman" w:hAnsi="Times New Roman" w:cs="Times New Roman"/>
          <w:b/>
          <w:bCs/>
          <w:sz w:val="28"/>
          <w:szCs w:val="28"/>
        </w:rPr>
      </w:pPr>
      <w:r w:rsidRPr="0092115F">
        <w:rPr>
          <w:rFonts w:ascii="Times New Roman" w:hAnsi="Times New Roman" w:cs="Times New Roman"/>
          <w:b/>
          <w:bCs/>
          <w:sz w:val="28"/>
          <w:szCs w:val="28"/>
        </w:rPr>
        <w:t>Управление образовательным учреждением</w:t>
      </w:r>
    </w:p>
    <w:p w:rsidR="0092115F" w:rsidRPr="0092115F" w:rsidRDefault="0092115F" w:rsidP="0092115F">
      <w:pPr>
        <w:autoSpaceDE w:val="0"/>
        <w:autoSpaceDN w:val="0"/>
        <w:adjustRightInd w:val="0"/>
        <w:spacing w:after="0" w:line="240" w:lineRule="auto"/>
        <w:ind w:firstLine="525"/>
        <w:jc w:val="center"/>
        <w:rPr>
          <w:rFonts w:ascii="Times New Roman" w:hAnsi="Times New Roman" w:cs="Times New Roman"/>
          <w:sz w:val="28"/>
          <w:szCs w:val="28"/>
        </w:rPr>
      </w:pPr>
      <w:r w:rsidRPr="0092115F">
        <w:rPr>
          <w:rFonts w:ascii="Times New Roman" w:hAnsi="Times New Roman" w:cs="Times New Roman"/>
          <w:b/>
          <w:bCs/>
          <w:sz w:val="28"/>
          <w:szCs w:val="28"/>
        </w:rPr>
        <w:t xml:space="preserve">Научно-методическая, опытно-экспериментальная работа,  инновационная деятельность   </w:t>
      </w:r>
      <w:r w:rsidRPr="0092115F">
        <w:rPr>
          <w:rFonts w:ascii="Times New Roman" w:hAnsi="Times New Roman" w:cs="Times New Roman"/>
          <w:sz w:val="28"/>
          <w:szCs w:val="28"/>
        </w:rPr>
        <w:t xml:space="preserve"> </w:t>
      </w:r>
    </w:p>
    <w:p w:rsidR="0092115F" w:rsidRPr="0092115F" w:rsidRDefault="0092115F" w:rsidP="0092115F">
      <w:pPr>
        <w:autoSpaceDE w:val="0"/>
        <w:autoSpaceDN w:val="0"/>
        <w:adjustRightInd w:val="0"/>
        <w:spacing w:after="12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В соответствии с федеральным законом РФ «Об образовании», Концепцией модернизации российского образования в целях повышения уровня профессионального  мастерства и творческого потенциала членов педагогического коллектива,  деятельность методической  службы была направлена на достижение высокого качества образования, создание условий для использования современных образовательных технологий, поиск и внедрения новых интенсивных форм и методов обучения и воспитания, оперативное решение вопросов программно-методического, информационного обеспечения образовательного процесса,  совершенствование методики преподавания и обеспечение высокого профессионального уровня  проведения всех видов учебных занятий.</w:t>
      </w:r>
    </w:p>
    <w:p w:rsidR="0092115F" w:rsidRPr="0092115F" w:rsidRDefault="0092115F" w:rsidP="0092115F">
      <w:pPr>
        <w:autoSpaceDE w:val="0"/>
        <w:autoSpaceDN w:val="0"/>
        <w:adjustRightInd w:val="0"/>
        <w:spacing w:after="120" w:line="240" w:lineRule="auto"/>
        <w:ind w:firstLine="525"/>
        <w:jc w:val="both"/>
        <w:rPr>
          <w:rFonts w:ascii="Times New Roman" w:hAnsi="Times New Roman" w:cs="Times New Roman"/>
          <w:b/>
          <w:bCs/>
          <w:sz w:val="28"/>
          <w:szCs w:val="28"/>
        </w:rPr>
      </w:pPr>
      <w:r w:rsidRPr="0092115F">
        <w:rPr>
          <w:rFonts w:ascii="Times New Roman" w:hAnsi="Times New Roman" w:cs="Times New Roman"/>
          <w:b/>
          <w:bCs/>
          <w:sz w:val="28"/>
          <w:szCs w:val="28"/>
        </w:rPr>
        <w:t>Цель работы:</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w:t>
      </w:r>
      <w:r w:rsidRPr="0092115F">
        <w:rPr>
          <w:rFonts w:ascii="Times New Roman" w:hAnsi="Times New Roman" w:cs="Times New Roman"/>
          <w:sz w:val="28"/>
          <w:szCs w:val="28"/>
        </w:rPr>
        <w:tab/>
        <w:t>Создание единства образовательного пространства ЦРТДЮ в соответствии с социальным заказом для образования; создание условий для полноценного личностного роста воспитанников, ориентированных на общечеловеческие духовно-нравственные ценности, способных к успешной самореализации в современном обществе.</w:t>
      </w:r>
    </w:p>
    <w:p w:rsidR="0092115F" w:rsidRPr="0092115F" w:rsidRDefault="0092115F" w:rsidP="0092115F">
      <w:pPr>
        <w:autoSpaceDE w:val="0"/>
        <w:autoSpaceDN w:val="0"/>
        <w:adjustRightInd w:val="0"/>
        <w:spacing w:after="0" w:line="240" w:lineRule="auto"/>
        <w:jc w:val="both"/>
        <w:rPr>
          <w:rFonts w:ascii="Times New Roman" w:hAnsi="Times New Roman" w:cs="Times New Roman"/>
          <w:b/>
          <w:bCs/>
          <w:sz w:val="28"/>
          <w:szCs w:val="28"/>
        </w:rPr>
      </w:pPr>
      <w:r w:rsidRPr="0092115F">
        <w:rPr>
          <w:rFonts w:ascii="Times New Roman" w:hAnsi="Times New Roman" w:cs="Times New Roman"/>
          <w:b/>
          <w:bCs/>
          <w:sz w:val="28"/>
          <w:szCs w:val="28"/>
        </w:rPr>
        <w:t>Задачи:</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w:t>
      </w:r>
      <w:r w:rsidRPr="0092115F">
        <w:rPr>
          <w:rFonts w:ascii="Times New Roman" w:hAnsi="Times New Roman" w:cs="Times New Roman"/>
          <w:sz w:val="28"/>
          <w:szCs w:val="28"/>
        </w:rPr>
        <w:tab/>
        <w:t>- Повышение качества  дополнительного   образования, т.е. уровня образования, представляющего необходимую основу для полноценного развития личности воспитанника, регламентируемого стандартами образования.</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 Формирование и развитие ценностей здорового и безопасного образа жизни участников образовательного процесса.</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w:t>
      </w:r>
      <w:r w:rsidRPr="0092115F">
        <w:rPr>
          <w:rFonts w:ascii="Times New Roman" w:hAnsi="Times New Roman" w:cs="Times New Roman"/>
          <w:sz w:val="28"/>
          <w:szCs w:val="28"/>
        </w:rPr>
        <w:tab/>
        <w:t>- Объединение усилий ЦРТДЮ и семьи для создания оптимальных условий социальной адаптации воспитанников, устойчивой мотивации к самопознанию и саморазвитию.</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w:t>
      </w:r>
      <w:r w:rsidRPr="0092115F">
        <w:rPr>
          <w:rFonts w:ascii="Times New Roman" w:hAnsi="Times New Roman" w:cs="Times New Roman"/>
          <w:sz w:val="28"/>
          <w:szCs w:val="28"/>
        </w:rPr>
        <w:tab/>
        <w:t>- Интеграция возможностей общего и  дополнительного   образования  при организации внеурочной деятельности через создание образовательных программ.</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 Формирование профессиональных компетентностей педагогов, обеспечение повышения квалификации и отслеживание уровня профессионального роста педагогических кадров.</w:t>
      </w:r>
    </w:p>
    <w:p w:rsidR="0092115F" w:rsidRPr="0092115F" w:rsidRDefault="0092115F" w:rsidP="0092115F">
      <w:pPr>
        <w:autoSpaceDE w:val="0"/>
        <w:autoSpaceDN w:val="0"/>
        <w:adjustRightInd w:val="0"/>
        <w:spacing w:after="12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 Кадровое укрепление структурного подразделения туристско-краеведческой, спортивно-технической и социально-педагогической направленностей.</w:t>
      </w:r>
    </w:p>
    <w:p w:rsidR="0092115F" w:rsidRPr="0092115F" w:rsidRDefault="0092115F" w:rsidP="0092115F">
      <w:pPr>
        <w:autoSpaceDE w:val="0"/>
        <w:autoSpaceDN w:val="0"/>
        <w:adjustRightInd w:val="0"/>
        <w:spacing w:after="0" w:line="240" w:lineRule="auto"/>
        <w:jc w:val="both"/>
        <w:rPr>
          <w:rFonts w:ascii="Times New Roman" w:hAnsi="Times New Roman" w:cs="Times New Roman"/>
          <w:b/>
          <w:bCs/>
          <w:i/>
          <w:iCs/>
          <w:sz w:val="28"/>
          <w:szCs w:val="28"/>
        </w:rPr>
      </w:pPr>
      <w:r w:rsidRPr="0092115F">
        <w:rPr>
          <w:rFonts w:ascii="Times New Roman" w:hAnsi="Times New Roman" w:cs="Times New Roman"/>
          <w:b/>
          <w:bCs/>
          <w:i/>
          <w:iCs/>
          <w:sz w:val="28"/>
          <w:szCs w:val="28"/>
        </w:rPr>
        <w:t>Цели</w:t>
      </w:r>
      <w:r w:rsidRPr="0092115F">
        <w:rPr>
          <w:rFonts w:ascii="Times New Roman" w:hAnsi="Times New Roman" w:cs="Times New Roman"/>
          <w:b/>
          <w:bCs/>
          <w:i/>
          <w:iCs/>
          <w:sz w:val="28"/>
          <w:szCs w:val="28"/>
          <w:lang w:val="en-US"/>
        </w:rPr>
        <w:t xml:space="preserve"> </w:t>
      </w:r>
      <w:r w:rsidRPr="0092115F">
        <w:rPr>
          <w:rFonts w:ascii="Times New Roman" w:hAnsi="Times New Roman" w:cs="Times New Roman"/>
          <w:b/>
          <w:bCs/>
          <w:i/>
          <w:iCs/>
          <w:sz w:val="28"/>
          <w:szCs w:val="28"/>
        </w:rPr>
        <w:t>и</w:t>
      </w:r>
      <w:r w:rsidRPr="0092115F">
        <w:rPr>
          <w:rFonts w:ascii="Times New Roman" w:hAnsi="Times New Roman" w:cs="Times New Roman"/>
          <w:b/>
          <w:bCs/>
          <w:i/>
          <w:iCs/>
          <w:sz w:val="28"/>
          <w:szCs w:val="28"/>
          <w:lang w:val="en-US"/>
        </w:rPr>
        <w:t xml:space="preserve"> </w:t>
      </w:r>
      <w:r w:rsidRPr="0092115F">
        <w:rPr>
          <w:rFonts w:ascii="Times New Roman" w:hAnsi="Times New Roman" w:cs="Times New Roman"/>
          <w:b/>
          <w:bCs/>
          <w:i/>
          <w:iCs/>
          <w:sz w:val="28"/>
          <w:szCs w:val="28"/>
        </w:rPr>
        <w:t>задачи</w:t>
      </w:r>
      <w:r w:rsidRPr="0092115F">
        <w:rPr>
          <w:rFonts w:ascii="Times New Roman" w:hAnsi="Times New Roman" w:cs="Times New Roman"/>
          <w:b/>
          <w:bCs/>
          <w:i/>
          <w:iCs/>
          <w:sz w:val="28"/>
          <w:szCs w:val="28"/>
          <w:lang w:val="en-US"/>
        </w:rPr>
        <w:t xml:space="preserve"> </w:t>
      </w:r>
      <w:r w:rsidRPr="0092115F">
        <w:rPr>
          <w:rFonts w:ascii="Times New Roman" w:hAnsi="Times New Roman" w:cs="Times New Roman"/>
          <w:b/>
          <w:bCs/>
          <w:i/>
          <w:iCs/>
          <w:sz w:val="28"/>
          <w:szCs w:val="28"/>
        </w:rPr>
        <w:t>методической</w:t>
      </w:r>
      <w:r w:rsidRPr="0092115F">
        <w:rPr>
          <w:rFonts w:ascii="Times New Roman" w:hAnsi="Times New Roman" w:cs="Times New Roman"/>
          <w:b/>
          <w:bCs/>
          <w:i/>
          <w:iCs/>
          <w:sz w:val="28"/>
          <w:szCs w:val="28"/>
          <w:lang w:val="en-US"/>
        </w:rPr>
        <w:t xml:space="preserve"> </w:t>
      </w:r>
      <w:r w:rsidRPr="0092115F">
        <w:rPr>
          <w:rFonts w:ascii="Times New Roman" w:hAnsi="Times New Roman" w:cs="Times New Roman"/>
          <w:b/>
          <w:bCs/>
          <w:i/>
          <w:iCs/>
          <w:sz w:val="28"/>
          <w:szCs w:val="28"/>
        </w:rPr>
        <w:t>работы</w:t>
      </w:r>
    </w:p>
    <w:p w:rsidR="0092115F" w:rsidRPr="0092115F" w:rsidRDefault="0092115F" w:rsidP="0092115F">
      <w:pPr>
        <w:numPr>
          <w:ilvl w:val="0"/>
          <w:numId w:val="1"/>
        </w:numPr>
        <w:tabs>
          <w:tab w:val="left" w:pos="90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lastRenderedPageBreak/>
        <w:t>Оказание помощи педагогам в улучшении организации обучения и воспитания учащихся;</w:t>
      </w:r>
    </w:p>
    <w:p w:rsidR="0092115F" w:rsidRPr="0092115F" w:rsidRDefault="0092115F" w:rsidP="0092115F">
      <w:pPr>
        <w:numPr>
          <w:ilvl w:val="0"/>
          <w:numId w:val="1"/>
        </w:numPr>
        <w:tabs>
          <w:tab w:val="left" w:pos="90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Обобщение и внедрение передового опыта, повышение теоретического уровня и педагогической квалификации педагогов и руководства Центра.</w:t>
      </w:r>
    </w:p>
    <w:p w:rsidR="0092115F" w:rsidRPr="0092115F" w:rsidRDefault="0092115F" w:rsidP="0092115F">
      <w:pPr>
        <w:numPr>
          <w:ilvl w:val="0"/>
          <w:numId w:val="1"/>
        </w:numPr>
        <w:tabs>
          <w:tab w:val="left" w:pos="54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Совершенствование воспитательных и учебных планов, образовательных программ;</w:t>
      </w:r>
    </w:p>
    <w:p w:rsidR="0092115F" w:rsidRPr="0092115F" w:rsidRDefault="0092115F" w:rsidP="0092115F">
      <w:pPr>
        <w:numPr>
          <w:ilvl w:val="0"/>
          <w:numId w:val="1"/>
        </w:numPr>
        <w:tabs>
          <w:tab w:val="left" w:pos="54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Совершенствование существующих и внедрение новых форм, методов и средств обучения и воспитания; внедрение в учебный процесс передового педагогического опыта;</w:t>
      </w:r>
    </w:p>
    <w:p w:rsidR="0092115F" w:rsidRPr="0092115F" w:rsidRDefault="0092115F" w:rsidP="0092115F">
      <w:pPr>
        <w:numPr>
          <w:ilvl w:val="0"/>
          <w:numId w:val="1"/>
        </w:numPr>
        <w:tabs>
          <w:tab w:val="left" w:pos="540"/>
          <w:tab w:val="left" w:pos="144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Повышение эффективности проведения воспитательных часов, часов общения, экскурсий, творческих и исследовательских работ, конкурсов, диспутов.</w:t>
      </w:r>
    </w:p>
    <w:p w:rsidR="0092115F" w:rsidRPr="0092115F" w:rsidRDefault="0092115F" w:rsidP="0092115F">
      <w:pPr>
        <w:numPr>
          <w:ilvl w:val="0"/>
          <w:numId w:val="1"/>
        </w:numPr>
        <w:tabs>
          <w:tab w:val="left" w:pos="284"/>
        </w:tabs>
        <w:autoSpaceDE w:val="0"/>
        <w:autoSpaceDN w:val="0"/>
        <w:adjustRightInd w:val="0"/>
        <w:spacing w:after="0" w:line="240" w:lineRule="auto"/>
        <w:ind w:left="720"/>
        <w:jc w:val="both"/>
        <w:rPr>
          <w:rFonts w:ascii="Times New Roman" w:hAnsi="Times New Roman" w:cs="Times New Roman"/>
          <w:sz w:val="28"/>
          <w:szCs w:val="28"/>
        </w:rPr>
      </w:pPr>
      <w:r w:rsidRPr="0092115F">
        <w:rPr>
          <w:rFonts w:ascii="Times New Roman" w:hAnsi="Times New Roman" w:cs="Times New Roman"/>
          <w:sz w:val="28"/>
          <w:szCs w:val="28"/>
        </w:rPr>
        <w:t>Осуществлять научно-методическое сопровождение деятельности педагогического коллектива по  внедрению ФГОС.</w:t>
      </w:r>
    </w:p>
    <w:p w:rsidR="0092115F" w:rsidRPr="0092115F" w:rsidRDefault="0092115F" w:rsidP="0092115F">
      <w:pPr>
        <w:numPr>
          <w:ilvl w:val="0"/>
          <w:numId w:val="1"/>
        </w:numPr>
        <w:tabs>
          <w:tab w:val="left" w:pos="284"/>
        </w:tabs>
        <w:autoSpaceDE w:val="0"/>
        <w:autoSpaceDN w:val="0"/>
        <w:adjustRightInd w:val="0"/>
        <w:spacing w:after="0" w:line="240" w:lineRule="auto"/>
        <w:ind w:left="720"/>
        <w:jc w:val="both"/>
        <w:rPr>
          <w:rFonts w:ascii="Times New Roman" w:hAnsi="Times New Roman" w:cs="Times New Roman"/>
          <w:sz w:val="28"/>
          <w:szCs w:val="28"/>
        </w:rPr>
      </w:pPr>
      <w:r w:rsidRPr="0092115F">
        <w:rPr>
          <w:rFonts w:ascii="Times New Roman" w:hAnsi="Times New Roman" w:cs="Times New Roman"/>
          <w:sz w:val="28"/>
          <w:szCs w:val="28"/>
        </w:rPr>
        <w:t>Поддерживать культурно-образовательные инициативы коллектива, осуществлять сопровождение опытно-экспериментальной, научно-исследовательской, проектной и инновационной деятельности, стимулировать творческую инициативу педагогов.</w:t>
      </w:r>
    </w:p>
    <w:p w:rsidR="0092115F" w:rsidRPr="0077110F" w:rsidRDefault="0092115F" w:rsidP="0077110F">
      <w:pPr>
        <w:numPr>
          <w:ilvl w:val="0"/>
          <w:numId w:val="1"/>
        </w:numPr>
        <w:tabs>
          <w:tab w:val="left" w:pos="284"/>
        </w:tabs>
        <w:autoSpaceDE w:val="0"/>
        <w:autoSpaceDN w:val="0"/>
        <w:adjustRightInd w:val="0"/>
        <w:spacing w:after="0" w:line="240" w:lineRule="auto"/>
        <w:ind w:left="720"/>
        <w:jc w:val="both"/>
        <w:rPr>
          <w:rFonts w:ascii="Times New Roman" w:hAnsi="Times New Roman" w:cs="Times New Roman"/>
          <w:sz w:val="28"/>
          <w:szCs w:val="28"/>
        </w:rPr>
      </w:pPr>
      <w:r w:rsidRPr="0092115F">
        <w:rPr>
          <w:rFonts w:ascii="Times New Roman" w:hAnsi="Times New Roman" w:cs="Times New Roman"/>
          <w:sz w:val="28"/>
          <w:szCs w:val="28"/>
        </w:rPr>
        <w:t>Организовывать и осуществлять сопровождение аттестации педагогических кадров.</w:t>
      </w:r>
    </w:p>
    <w:p w:rsidR="0092115F" w:rsidRDefault="0092115F" w:rsidP="0092115F">
      <w:pPr>
        <w:tabs>
          <w:tab w:val="left" w:pos="540"/>
          <w:tab w:val="left" w:pos="1440"/>
        </w:tabs>
        <w:autoSpaceDE w:val="0"/>
        <w:autoSpaceDN w:val="0"/>
        <w:adjustRightInd w:val="0"/>
        <w:spacing w:after="0" w:line="240" w:lineRule="auto"/>
        <w:ind w:firstLine="525"/>
        <w:jc w:val="both"/>
        <w:rPr>
          <w:rFonts w:ascii="Times New Roman" w:hAnsi="Times New Roman" w:cs="Times New Roman"/>
          <w:b/>
          <w:bCs/>
          <w:color w:val="000000"/>
          <w:sz w:val="28"/>
          <w:szCs w:val="28"/>
        </w:rPr>
      </w:pPr>
      <w:r w:rsidRPr="0092115F">
        <w:rPr>
          <w:rFonts w:ascii="Times New Roman" w:hAnsi="Times New Roman" w:cs="Times New Roman"/>
          <w:color w:val="000000"/>
          <w:sz w:val="28"/>
          <w:szCs w:val="28"/>
        </w:rPr>
        <w:t xml:space="preserve">Для решения поставленных задач были выбраны следующие </w:t>
      </w:r>
      <w:r w:rsidRPr="0092115F">
        <w:rPr>
          <w:rFonts w:ascii="Times New Roman" w:hAnsi="Times New Roman" w:cs="Times New Roman"/>
          <w:b/>
          <w:bCs/>
          <w:color w:val="000000"/>
          <w:sz w:val="28"/>
          <w:szCs w:val="28"/>
        </w:rPr>
        <w:t xml:space="preserve">формы методической работы: </w:t>
      </w:r>
    </w:p>
    <w:p w:rsidR="0077110F" w:rsidRPr="0092115F" w:rsidRDefault="0077110F" w:rsidP="0092115F">
      <w:pPr>
        <w:tabs>
          <w:tab w:val="left" w:pos="540"/>
          <w:tab w:val="left" w:pos="1440"/>
        </w:tabs>
        <w:autoSpaceDE w:val="0"/>
        <w:autoSpaceDN w:val="0"/>
        <w:adjustRightInd w:val="0"/>
        <w:spacing w:after="0" w:line="240" w:lineRule="auto"/>
        <w:ind w:firstLine="525"/>
        <w:jc w:val="both"/>
        <w:rPr>
          <w:rFonts w:ascii="Times New Roman" w:hAnsi="Times New Roman" w:cs="Times New Roman"/>
          <w:b/>
          <w:bCs/>
          <w:color w:val="000000"/>
          <w:sz w:val="28"/>
          <w:szCs w:val="28"/>
        </w:rPr>
      </w:pPr>
    </w:p>
    <w:tbl>
      <w:tblPr>
        <w:tblW w:w="0" w:type="auto"/>
        <w:tblInd w:w="-494" w:type="dxa"/>
        <w:tblLayout w:type="fixed"/>
        <w:tblCellMar>
          <w:left w:w="55" w:type="dxa"/>
          <w:right w:w="55" w:type="dxa"/>
        </w:tblCellMar>
        <w:tblLook w:val="0000"/>
      </w:tblPr>
      <w:tblGrid>
        <w:gridCol w:w="2430"/>
        <w:gridCol w:w="2685"/>
        <w:gridCol w:w="5760"/>
      </w:tblGrid>
      <w:tr w:rsidR="0092115F" w:rsidRPr="0092115F">
        <w:trPr>
          <w:trHeight w:val="1"/>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b/>
                <w:bCs/>
                <w:sz w:val="28"/>
                <w:szCs w:val="28"/>
              </w:rPr>
              <w:t>Задачи</w:t>
            </w:r>
          </w:p>
        </w:tc>
        <w:tc>
          <w:tcPr>
            <w:tcW w:w="2685"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b/>
                <w:bCs/>
                <w:sz w:val="28"/>
                <w:szCs w:val="28"/>
              </w:rPr>
              <w:t>Функции</w:t>
            </w:r>
          </w:p>
        </w:tc>
        <w:tc>
          <w:tcPr>
            <w:tcW w:w="576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b/>
                <w:bCs/>
                <w:sz w:val="28"/>
                <w:szCs w:val="28"/>
              </w:rPr>
              <w:t>Содержание</w:t>
            </w:r>
            <w:r w:rsidRPr="0092115F">
              <w:rPr>
                <w:rFonts w:ascii="Times New Roman" w:hAnsi="Times New Roman" w:cs="Times New Roman"/>
                <w:b/>
                <w:bCs/>
                <w:sz w:val="28"/>
                <w:szCs w:val="28"/>
                <w:lang w:val="en-US"/>
              </w:rPr>
              <w:t xml:space="preserve"> </w:t>
            </w:r>
            <w:r w:rsidRPr="0092115F">
              <w:rPr>
                <w:rFonts w:ascii="Times New Roman" w:hAnsi="Times New Roman" w:cs="Times New Roman"/>
                <w:b/>
                <w:bCs/>
                <w:sz w:val="28"/>
                <w:szCs w:val="28"/>
              </w:rPr>
              <w:t>деятельности</w:t>
            </w:r>
          </w:p>
        </w:tc>
      </w:tr>
      <w:tr w:rsidR="0092115F" w:rsidRPr="0092115F">
        <w:trPr>
          <w:trHeight w:val="1"/>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432"/>
                <w:tab w:val="left" w:pos="1332"/>
              </w:tabs>
              <w:autoSpaceDE w:val="0"/>
              <w:autoSpaceDN w:val="0"/>
              <w:adjustRightInd w:val="0"/>
              <w:spacing w:after="0" w:line="240" w:lineRule="auto"/>
              <w:ind w:left="-108"/>
              <w:jc w:val="center"/>
              <w:rPr>
                <w:rFonts w:ascii="Times New Roman" w:hAnsi="Times New Roman" w:cs="Times New Roman"/>
                <w:sz w:val="28"/>
                <w:szCs w:val="28"/>
                <w:lang w:val="en-US"/>
              </w:rPr>
            </w:pPr>
            <w:r w:rsidRPr="0092115F">
              <w:rPr>
                <w:rFonts w:ascii="Times New Roman" w:hAnsi="Times New Roman" w:cs="Times New Roman"/>
                <w:sz w:val="28"/>
                <w:szCs w:val="28"/>
              </w:rPr>
              <w:t>Анализ</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образовательных</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потребностей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социума</w:t>
            </w:r>
          </w:p>
        </w:tc>
        <w:tc>
          <w:tcPr>
            <w:tcW w:w="2685"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92115F">
              <w:rPr>
                <w:rFonts w:ascii="Times New Roman" w:hAnsi="Times New Roman" w:cs="Times New Roman"/>
                <w:sz w:val="28"/>
                <w:szCs w:val="28"/>
              </w:rPr>
              <w:t>Аналитико</w:t>
            </w:r>
            <w:proofErr w:type="spellEnd"/>
            <w:r w:rsidRPr="0092115F">
              <w:rPr>
                <w:rFonts w:ascii="Times New Roman" w:hAnsi="Times New Roman" w:cs="Times New Roman"/>
                <w:sz w:val="28"/>
                <w:szCs w:val="28"/>
                <w:lang w:val="en-US"/>
              </w:rPr>
              <w:t>-</w:t>
            </w:r>
            <w:r w:rsidRPr="0092115F">
              <w:rPr>
                <w:rFonts w:ascii="Times New Roman" w:hAnsi="Times New Roman" w:cs="Times New Roman"/>
                <w:sz w:val="28"/>
                <w:szCs w:val="28"/>
              </w:rPr>
              <w:t>прогностическая</w:t>
            </w:r>
          </w:p>
        </w:tc>
        <w:tc>
          <w:tcPr>
            <w:tcW w:w="576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Изучение и анализ общественного мнения, настроений, интересов ценностных ориентаций детей и подростков, родителей (анкетирование, организация экскурсий по Центру, рекламно – маркетинговая деятельность);</w:t>
            </w:r>
          </w:p>
          <w:p w:rsidR="0092115F" w:rsidRPr="0092115F" w:rsidRDefault="0092115F">
            <w:pPr>
              <w:tabs>
                <w:tab w:val="left" w:pos="540"/>
                <w:tab w:val="left" w:pos="144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Осуществление прогнозирования образовательных и воспитательных процессов (создание новых объединений, обновление содержания культурно - </w:t>
            </w:r>
            <w:proofErr w:type="spellStart"/>
            <w:r w:rsidRPr="0092115F">
              <w:rPr>
                <w:rFonts w:ascii="Times New Roman" w:hAnsi="Times New Roman" w:cs="Times New Roman"/>
                <w:sz w:val="28"/>
                <w:szCs w:val="28"/>
              </w:rPr>
              <w:t>досуговых</w:t>
            </w:r>
            <w:proofErr w:type="spellEnd"/>
            <w:r w:rsidRPr="0092115F">
              <w:rPr>
                <w:rFonts w:ascii="Times New Roman" w:hAnsi="Times New Roman" w:cs="Times New Roman"/>
                <w:sz w:val="28"/>
                <w:szCs w:val="28"/>
              </w:rPr>
              <w:t xml:space="preserve"> программ)</w:t>
            </w:r>
          </w:p>
        </w:tc>
      </w:tr>
      <w:tr w:rsidR="0092115F" w:rsidRPr="0092115F">
        <w:trPr>
          <w:trHeight w:val="1"/>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rPr>
            </w:pPr>
            <w:r w:rsidRPr="0092115F">
              <w:rPr>
                <w:rFonts w:ascii="Times New Roman" w:hAnsi="Times New Roman" w:cs="Times New Roman"/>
                <w:sz w:val="28"/>
                <w:szCs w:val="28"/>
              </w:rPr>
              <w:t>Анализ состояния учебно-воспитательной работы</w:t>
            </w:r>
          </w:p>
        </w:tc>
        <w:tc>
          <w:tcPr>
            <w:tcW w:w="2685"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Аналитическая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прогностическая</w:t>
            </w:r>
          </w:p>
        </w:tc>
        <w:tc>
          <w:tcPr>
            <w:tcW w:w="576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252"/>
                <w:tab w:val="left" w:pos="1440"/>
              </w:tabs>
              <w:autoSpaceDE w:val="0"/>
              <w:autoSpaceDN w:val="0"/>
              <w:adjustRightInd w:val="0"/>
              <w:spacing w:after="0" w:line="240" w:lineRule="auto"/>
              <w:ind w:firstLine="252"/>
              <w:jc w:val="both"/>
              <w:rPr>
                <w:rFonts w:ascii="Times New Roman" w:hAnsi="Times New Roman" w:cs="Times New Roman"/>
                <w:sz w:val="28"/>
                <w:szCs w:val="28"/>
              </w:rPr>
            </w:pPr>
            <w:r w:rsidRPr="0092115F">
              <w:rPr>
                <w:rFonts w:ascii="Times New Roman" w:hAnsi="Times New Roman" w:cs="Times New Roman"/>
                <w:sz w:val="28"/>
                <w:szCs w:val="28"/>
              </w:rPr>
              <w:t>Анализ условий организации учебно-воспитательного процесса:</w:t>
            </w:r>
          </w:p>
          <w:p w:rsidR="0092115F" w:rsidRPr="0092115F" w:rsidRDefault="0092115F">
            <w:pPr>
              <w:tabs>
                <w:tab w:val="left" w:pos="14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xml:space="preserve">- Программно-методического; </w:t>
            </w:r>
          </w:p>
          <w:p w:rsidR="0092115F" w:rsidRPr="0092115F" w:rsidRDefault="0092115F">
            <w:pPr>
              <w:tabs>
                <w:tab w:val="left" w:pos="14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Нормативно-правового;</w:t>
            </w:r>
          </w:p>
          <w:p w:rsidR="0092115F" w:rsidRPr="0092115F" w:rsidRDefault="0092115F">
            <w:pPr>
              <w:tabs>
                <w:tab w:val="left" w:pos="144"/>
                <w:tab w:val="left" w:pos="122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Материально-технического обеспечения;</w:t>
            </w:r>
          </w:p>
          <w:p w:rsidR="0092115F" w:rsidRPr="0092115F" w:rsidRDefault="0092115F">
            <w:pPr>
              <w:tabs>
                <w:tab w:val="left" w:pos="72"/>
              </w:tabs>
              <w:autoSpaceDE w:val="0"/>
              <w:autoSpaceDN w:val="0"/>
              <w:adjustRightInd w:val="0"/>
              <w:spacing w:after="0" w:line="240" w:lineRule="auto"/>
              <w:ind w:left="72" w:firstLine="180"/>
              <w:jc w:val="both"/>
              <w:rPr>
                <w:rFonts w:ascii="Times New Roman" w:hAnsi="Times New Roman" w:cs="Times New Roman"/>
                <w:sz w:val="28"/>
                <w:szCs w:val="28"/>
              </w:rPr>
            </w:pPr>
            <w:r w:rsidRPr="0092115F">
              <w:rPr>
                <w:rFonts w:ascii="Times New Roman" w:hAnsi="Times New Roman" w:cs="Times New Roman"/>
                <w:sz w:val="28"/>
                <w:szCs w:val="28"/>
              </w:rPr>
              <w:t xml:space="preserve">Анализ показателей уровня </w:t>
            </w:r>
            <w:proofErr w:type="spellStart"/>
            <w:proofErr w:type="gramStart"/>
            <w:r w:rsidRPr="0092115F">
              <w:rPr>
                <w:rFonts w:ascii="Times New Roman" w:hAnsi="Times New Roman" w:cs="Times New Roman"/>
                <w:sz w:val="28"/>
                <w:szCs w:val="28"/>
              </w:rPr>
              <w:t>учебно</w:t>
            </w:r>
            <w:proofErr w:type="spellEnd"/>
            <w:r w:rsidRPr="0092115F">
              <w:rPr>
                <w:rFonts w:ascii="Times New Roman" w:hAnsi="Times New Roman" w:cs="Times New Roman"/>
                <w:sz w:val="28"/>
                <w:szCs w:val="28"/>
              </w:rPr>
              <w:t xml:space="preserve"> - воспитательного</w:t>
            </w:r>
            <w:proofErr w:type="gramEnd"/>
            <w:r w:rsidRPr="0092115F">
              <w:rPr>
                <w:rFonts w:ascii="Times New Roman" w:hAnsi="Times New Roman" w:cs="Times New Roman"/>
                <w:sz w:val="28"/>
                <w:szCs w:val="28"/>
              </w:rPr>
              <w:t xml:space="preserve"> процесса:</w:t>
            </w:r>
          </w:p>
          <w:p w:rsidR="0092115F" w:rsidRPr="0092115F" w:rsidRDefault="0092115F">
            <w:pPr>
              <w:tabs>
                <w:tab w:val="left" w:pos="54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Загруженности учебных помещений;</w:t>
            </w:r>
          </w:p>
          <w:p w:rsidR="0092115F" w:rsidRPr="0092115F" w:rsidRDefault="0092115F">
            <w:pPr>
              <w:tabs>
                <w:tab w:val="left" w:pos="54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lastRenderedPageBreak/>
              <w:t>- Наполняемости и стабильности учебных групп;</w:t>
            </w:r>
          </w:p>
          <w:p w:rsidR="0092115F" w:rsidRPr="0092115F" w:rsidRDefault="0092115F">
            <w:pPr>
              <w:tabs>
                <w:tab w:val="left" w:pos="54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Качественного и возрастного состава учащихся;</w:t>
            </w:r>
          </w:p>
          <w:p w:rsidR="0092115F" w:rsidRPr="0092115F" w:rsidRDefault="0092115F">
            <w:pPr>
              <w:tabs>
                <w:tab w:val="left" w:pos="54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Соответствие воспитательного процесса образовательным программам;</w:t>
            </w:r>
          </w:p>
          <w:p w:rsidR="0092115F" w:rsidRPr="0092115F" w:rsidRDefault="0092115F">
            <w:pPr>
              <w:tabs>
                <w:tab w:val="left" w:pos="54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Форм, методов и средств </w:t>
            </w:r>
            <w:proofErr w:type="spellStart"/>
            <w:proofErr w:type="gramStart"/>
            <w:r w:rsidRPr="0092115F">
              <w:rPr>
                <w:rFonts w:ascii="Times New Roman" w:hAnsi="Times New Roman" w:cs="Times New Roman"/>
                <w:sz w:val="28"/>
                <w:szCs w:val="28"/>
              </w:rPr>
              <w:t>учебно</w:t>
            </w:r>
            <w:proofErr w:type="spellEnd"/>
            <w:r w:rsidRPr="0092115F">
              <w:rPr>
                <w:rFonts w:ascii="Times New Roman" w:hAnsi="Times New Roman" w:cs="Times New Roman"/>
                <w:sz w:val="28"/>
                <w:szCs w:val="28"/>
              </w:rPr>
              <w:t xml:space="preserve"> – воспитательного</w:t>
            </w:r>
            <w:proofErr w:type="gramEnd"/>
            <w:r w:rsidRPr="0092115F">
              <w:rPr>
                <w:rFonts w:ascii="Times New Roman" w:hAnsi="Times New Roman" w:cs="Times New Roman"/>
                <w:sz w:val="28"/>
                <w:szCs w:val="28"/>
              </w:rPr>
              <w:t xml:space="preserve"> процесса;</w:t>
            </w:r>
          </w:p>
          <w:p w:rsidR="0092115F" w:rsidRPr="0092115F" w:rsidRDefault="0092115F">
            <w:pPr>
              <w:tabs>
                <w:tab w:val="left" w:pos="540"/>
              </w:tabs>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Результатов</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деятельности</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педагогов</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ДО</w:t>
            </w:r>
          </w:p>
        </w:tc>
      </w:tr>
      <w:tr w:rsidR="0092115F" w:rsidRPr="0092115F">
        <w:trPr>
          <w:trHeight w:val="1"/>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lastRenderedPageBreak/>
              <w:t>Обеспечение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педагогов</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необходимой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информацией</w:t>
            </w:r>
          </w:p>
        </w:tc>
        <w:tc>
          <w:tcPr>
            <w:tcW w:w="2685"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Информационная</w:t>
            </w:r>
          </w:p>
        </w:tc>
        <w:tc>
          <w:tcPr>
            <w:tcW w:w="576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144"/>
                <w:tab w:val="left" w:pos="32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xml:space="preserve">Создание библиотеки </w:t>
            </w:r>
            <w:proofErr w:type="spellStart"/>
            <w:proofErr w:type="gramStart"/>
            <w:r w:rsidRPr="0092115F">
              <w:rPr>
                <w:rFonts w:ascii="Times New Roman" w:hAnsi="Times New Roman" w:cs="Times New Roman"/>
                <w:sz w:val="28"/>
                <w:szCs w:val="28"/>
              </w:rPr>
              <w:t>учебно</w:t>
            </w:r>
            <w:proofErr w:type="spellEnd"/>
            <w:r w:rsidRPr="0092115F">
              <w:rPr>
                <w:rFonts w:ascii="Times New Roman" w:hAnsi="Times New Roman" w:cs="Times New Roman"/>
                <w:sz w:val="28"/>
                <w:szCs w:val="28"/>
              </w:rPr>
              <w:t xml:space="preserve"> – методической</w:t>
            </w:r>
            <w:proofErr w:type="gramEnd"/>
            <w:r w:rsidRPr="0092115F">
              <w:rPr>
                <w:rFonts w:ascii="Times New Roman" w:hAnsi="Times New Roman" w:cs="Times New Roman"/>
                <w:sz w:val="28"/>
                <w:szCs w:val="28"/>
              </w:rPr>
              <w:t xml:space="preserve"> литературы.</w:t>
            </w:r>
          </w:p>
          <w:p w:rsidR="0092115F" w:rsidRPr="0092115F" w:rsidRDefault="0092115F">
            <w:pPr>
              <w:tabs>
                <w:tab w:val="left" w:pos="144"/>
                <w:tab w:val="left" w:pos="32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Организация подписки на периодическую печать.</w:t>
            </w:r>
          </w:p>
          <w:p w:rsidR="0092115F" w:rsidRPr="0092115F" w:rsidRDefault="0092115F">
            <w:pPr>
              <w:tabs>
                <w:tab w:val="left" w:pos="144"/>
                <w:tab w:val="left" w:pos="32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Разработка и создание банка данных:</w:t>
            </w:r>
          </w:p>
          <w:p w:rsidR="0092115F" w:rsidRPr="0092115F" w:rsidRDefault="0092115F">
            <w:pPr>
              <w:tabs>
                <w:tab w:val="left" w:pos="144"/>
                <w:tab w:val="left" w:pos="32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Различных типов программ;</w:t>
            </w:r>
          </w:p>
          <w:p w:rsidR="0092115F" w:rsidRPr="0092115F" w:rsidRDefault="0092115F">
            <w:pPr>
              <w:tabs>
                <w:tab w:val="left" w:pos="144"/>
                <w:tab w:val="left" w:pos="32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Нормативно-правовой документации;</w:t>
            </w:r>
          </w:p>
          <w:p w:rsidR="0092115F" w:rsidRPr="0092115F" w:rsidRDefault="0092115F">
            <w:pPr>
              <w:tabs>
                <w:tab w:val="left" w:pos="324"/>
                <w:tab w:val="left" w:pos="504"/>
              </w:tabs>
              <w:autoSpaceDE w:val="0"/>
              <w:autoSpaceDN w:val="0"/>
              <w:adjustRightInd w:val="0"/>
              <w:spacing w:after="0" w:line="240" w:lineRule="auto"/>
              <w:ind w:left="252" w:hanging="180"/>
              <w:jc w:val="both"/>
              <w:rPr>
                <w:rFonts w:ascii="Times New Roman" w:hAnsi="Times New Roman" w:cs="Times New Roman"/>
                <w:sz w:val="28"/>
                <w:szCs w:val="28"/>
              </w:rPr>
            </w:pPr>
            <w:r w:rsidRPr="0092115F">
              <w:rPr>
                <w:rFonts w:ascii="Times New Roman" w:hAnsi="Times New Roman" w:cs="Times New Roman"/>
                <w:sz w:val="28"/>
                <w:szCs w:val="28"/>
              </w:rPr>
              <w:t>- Методических разработок;</w:t>
            </w:r>
          </w:p>
          <w:p w:rsidR="0092115F" w:rsidRPr="0092115F" w:rsidRDefault="0092115F">
            <w:pPr>
              <w:tabs>
                <w:tab w:val="left" w:pos="144"/>
                <w:tab w:val="left" w:pos="32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Педагогических технологий;</w:t>
            </w:r>
          </w:p>
          <w:p w:rsidR="0092115F" w:rsidRPr="0092115F" w:rsidRDefault="0092115F">
            <w:pPr>
              <w:tabs>
                <w:tab w:val="left" w:pos="144"/>
                <w:tab w:val="left" w:pos="32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Сценариев культурно-массовых мероприятий;</w:t>
            </w:r>
          </w:p>
        </w:tc>
      </w:tr>
      <w:tr w:rsidR="0092115F" w:rsidRPr="0092115F">
        <w:trPr>
          <w:trHeight w:val="1"/>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Обеспечение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качества</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образовательного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процесса</w:t>
            </w:r>
          </w:p>
        </w:tc>
        <w:tc>
          <w:tcPr>
            <w:tcW w:w="2685"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Образовательная</w:t>
            </w:r>
          </w:p>
        </w:tc>
        <w:tc>
          <w:tcPr>
            <w:tcW w:w="576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Проведение методических советов;</w:t>
            </w:r>
          </w:p>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Подготовка проблемных вопросов к Педагогическим Советам;</w:t>
            </w:r>
          </w:p>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Самообразование</w:t>
            </w:r>
          </w:p>
        </w:tc>
      </w:tr>
      <w:tr w:rsidR="0092115F" w:rsidRPr="0092115F">
        <w:trPr>
          <w:trHeight w:val="1"/>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rPr>
            </w:pPr>
            <w:r w:rsidRPr="0092115F">
              <w:rPr>
                <w:rFonts w:ascii="Times New Roman" w:hAnsi="Times New Roman" w:cs="Times New Roman"/>
                <w:sz w:val="28"/>
                <w:szCs w:val="28"/>
              </w:rPr>
              <w:t>Обеспечение качества учебно-воспитательного процесса</w:t>
            </w:r>
          </w:p>
        </w:tc>
        <w:tc>
          <w:tcPr>
            <w:tcW w:w="2685"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Прогностическая</w:t>
            </w:r>
            <w:r w:rsidRPr="0092115F">
              <w:rPr>
                <w:rFonts w:ascii="Times New Roman" w:hAnsi="Times New Roman" w:cs="Times New Roman"/>
                <w:sz w:val="28"/>
                <w:szCs w:val="28"/>
                <w:lang w:val="en-US"/>
              </w:rPr>
              <w:t>,</w:t>
            </w:r>
          </w:p>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проектировочная</w:t>
            </w:r>
            <w:r w:rsidRPr="0092115F">
              <w:rPr>
                <w:rFonts w:ascii="Times New Roman" w:hAnsi="Times New Roman" w:cs="Times New Roman"/>
                <w:sz w:val="28"/>
                <w:szCs w:val="28"/>
                <w:lang w:val="en-US"/>
              </w:rPr>
              <w:t>,</w:t>
            </w:r>
          </w:p>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организационная</w:t>
            </w:r>
          </w:p>
        </w:tc>
        <w:tc>
          <w:tcPr>
            <w:tcW w:w="576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Разработка и организация внедрения комплексной системы управления учебно-воспитательным процессом, включающим:</w:t>
            </w:r>
          </w:p>
          <w:p w:rsidR="0092115F" w:rsidRPr="0092115F" w:rsidRDefault="0092115F">
            <w:pPr>
              <w:tabs>
                <w:tab w:val="left" w:pos="14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xml:space="preserve">- Организационно - нормативные документы, регулирующие </w:t>
            </w:r>
            <w:proofErr w:type="spellStart"/>
            <w:proofErr w:type="gramStart"/>
            <w:r w:rsidRPr="0092115F">
              <w:rPr>
                <w:rFonts w:ascii="Times New Roman" w:hAnsi="Times New Roman" w:cs="Times New Roman"/>
                <w:sz w:val="28"/>
                <w:szCs w:val="28"/>
              </w:rPr>
              <w:t>учебно</w:t>
            </w:r>
            <w:proofErr w:type="spellEnd"/>
            <w:r w:rsidRPr="0092115F">
              <w:rPr>
                <w:rFonts w:ascii="Times New Roman" w:hAnsi="Times New Roman" w:cs="Times New Roman"/>
                <w:sz w:val="28"/>
                <w:szCs w:val="28"/>
              </w:rPr>
              <w:t xml:space="preserve"> - воспитательный</w:t>
            </w:r>
            <w:proofErr w:type="gramEnd"/>
            <w:r w:rsidRPr="0092115F">
              <w:rPr>
                <w:rFonts w:ascii="Times New Roman" w:hAnsi="Times New Roman" w:cs="Times New Roman"/>
                <w:sz w:val="28"/>
                <w:szCs w:val="28"/>
              </w:rPr>
              <w:t xml:space="preserve"> процесс;</w:t>
            </w:r>
          </w:p>
          <w:p w:rsidR="0092115F" w:rsidRPr="0092115F" w:rsidRDefault="0092115F">
            <w:pPr>
              <w:tabs>
                <w:tab w:val="left" w:pos="0"/>
                <w:tab w:val="left" w:pos="72"/>
              </w:tabs>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       Программу развития Центра;</w:t>
            </w:r>
          </w:p>
          <w:p w:rsidR="0092115F" w:rsidRPr="0092115F" w:rsidRDefault="0092115F">
            <w:pPr>
              <w:tabs>
                <w:tab w:val="left" w:pos="540"/>
              </w:tabs>
              <w:autoSpaceDE w:val="0"/>
              <w:autoSpaceDN w:val="0"/>
              <w:adjustRightInd w:val="0"/>
              <w:spacing w:after="0" w:line="240" w:lineRule="auto"/>
              <w:ind w:firstLine="72"/>
              <w:jc w:val="both"/>
              <w:rPr>
                <w:rFonts w:ascii="Times New Roman" w:hAnsi="Times New Roman" w:cs="Times New Roman"/>
                <w:sz w:val="28"/>
                <w:szCs w:val="28"/>
              </w:rPr>
            </w:pPr>
            <w:r w:rsidRPr="0092115F">
              <w:rPr>
                <w:rFonts w:ascii="Times New Roman" w:hAnsi="Times New Roman" w:cs="Times New Roman"/>
                <w:sz w:val="28"/>
                <w:szCs w:val="28"/>
              </w:rPr>
              <w:t>-       Учебно - тематические планы;</w:t>
            </w:r>
          </w:p>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Необходимую документацию (Положения, локальные акты) по проведению творческих массовых мероприятий (конкурсов, выставок и др.);</w:t>
            </w:r>
          </w:p>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xml:space="preserve">-  Участие в этих мероприятиях педагогов </w:t>
            </w:r>
            <w:proofErr w:type="gramStart"/>
            <w:r w:rsidRPr="0092115F">
              <w:rPr>
                <w:rFonts w:ascii="Times New Roman" w:hAnsi="Times New Roman" w:cs="Times New Roman"/>
                <w:sz w:val="28"/>
                <w:szCs w:val="28"/>
              </w:rPr>
              <w:t>ДО</w:t>
            </w:r>
            <w:proofErr w:type="gramEnd"/>
            <w:r w:rsidRPr="0092115F">
              <w:rPr>
                <w:rFonts w:ascii="Times New Roman" w:hAnsi="Times New Roman" w:cs="Times New Roman"/>
                <w:sz w:val="28"/>
                <w:szCs w:val="28"/>
              </w:rPr>
              <w:t xml:space="preserve"> </w:t>
            </w:r>
            <w:proofErr w:type="gramStart"/>
            <w:r w:rsidRPr="0092115F">
              <w:rPr>
                <w:rFonts w:ascii="Times New Roman" w:hAnsi="Times New Roman" w:cs="Times New Roman"/>
                <w:sz w:val="28"/>
                <w:szCs w:val="28"/>
              </w:rPr>
              <w:t>с</w:t>
            </w:r>
            <w:proofErr w:type="gramEnd"/>
            <w:r w:rsidRPr="0092115F">
              <w:rPr>
                <w:rFonts w:ascii="Times New Roman" w:hAnsi="Times New Roman" w:cs="Times New Roman"/>
                <w:sz w:val="28"/>
                <w:szCs w:val="28"/>
              </w:rPr>
              <w:t xml:space="preserve"> дальнейшим учетом полученных результатов;</w:t>
            </w:r>
          </w:p>
          <w:p w:rsidR="0092115F" w:rsidRPr="0092115F" w:rsidRDefault="0092115F">
            <w:pPr>
              <w:tabs>
                <w:tab w:val="left" w:pos="14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Программирование образовательного процесса, новых методик и технологий;</w:t>
            </w:r>
          </w:p>
          <w:p w:rsidR="0092115F" w:rsidRPr="0092115F" w:rsidRDefault="0092115F">
            <w:pPr>
              <w:tabs>
                <w:tab w:val="left" w:pos="72"/>
                <w:tab w:val="left" w:pos="14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xml:space="preserve">- Систему диагностики и мониторинга с </w:t>
            </w:r>
            <w:r w:rsidRPr="0092115F">
              <w:rPr>
                <w:rFonts w:ascii="Times New Roman" w:hAnsi="Times New Roman" w:cs="Times New Roman"/>
                <w:sz w:val="28"/>
                <w:szCs w:val="28"/>
              </w:rPr>
              <w:lastRenderedPageBreak/>
              <w:t>целью определения уровня развития воспитанников;</w:t>
            </w:r>
          </w:p>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Рациональные  формы планирования организации и контроля полученных результатов;</w:t>
            </w:r>
          </w:p>
          <w:p w:rsidR="0092115F" w:rsidRPr="0092115F" w:rsidRDefault="0092115F">
            <w:pPr>
              <w:tabs>
                <w:tab w:val="left" w:pos="14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Методические рекомендации для педагогов по организации учебно-воспитательного процесса;</w:t>
            </w:r>
          </w:p>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Подготовку отчетных документов;</w:t>
            </w:r>
          </w:p>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Оказание помощи педагогам в разработке учебных и методических пособий, планов, программ.</w:t>
            </w:r>
          </w:p>
        </w:tc>
      </w:tr>
      <w:tr w:rsidR="0092115F" w:rsidRPr="0092115F">
        <w:trPr>
          <w:trHeight w:val="1"/>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rPr>
            </w:pPr>
            <w:r w:rsidRPr="0092115F">
              <w:rPr>
                <w:rFonts w:ascii="Times New Roman" w:hAnsi="Times New Roman" w:cs="Times New Roman"/>
                <w:sz w:val="28"/>
                <w:szCs w:val="28"/>
              </w:rPr>
              <w:lastRenderedPageBreak/>
              <w:t xml:space="preserve">Выявление  и оценка </w:t>
            </w:r>
            <w:proofErr w:type="spellStart"/>
            <w:r w:rsidRPr="0092115F">
              <w:rPr>
                <w:rFonts w:ascii="Times New Roman" w:hAnsi="Times New Roman" w:cs="Times New Roman"/>
                <w:sz w:val="28"/>
                <w:szCs w:val="28"/>
              </w:rPr>
              <w:t>результатив</w:t>
            </w:r>
            <w:proofErr w:type="spellEnd"/>
          </w:p>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rPr>
            </w:pPr>
            <w:proofErr w:type="spellStart"/>
            <w:r w:rsidRPr="0092115F">
              <w:rPr>
                <w:rFonts w:ascii="Times New Roman" w:hAnsi="Times New Roman" w:cs="Times New Roman"/>
                <w:sz w:val="28"/>
                <w:szCs w:val="28"/>
              </w:rPr>
              <w:t>ности</w:t>
            </w:r>
            <w:proofErr w:type="spellEnd"/>
            <w:r w:rsidRPr="0092115F">
              <w:rPr>
                <w:rFonts w:ascii="Times New Roman" w:hAnsi="Times New Roman" w:cs="Times New Roman"/>
                <w:sz w:val="28"/>
                <w:szCs w:val="28"/>
              </w:rPr>
              <w:t xml:space="preserve"> педагогической деятельности</w:t>
            </w:r>
          </w:p>
        </w:tc>
        <w:tc>
          <w:tcPr>
            <w:tcW w:w="2685"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60"/>
                <w:tab w:val="left" w:pos="1460"/>
              </w:tabs>
              <w:autoSpaceDE w:val="0"/>
              <w:autoSpaceDN w:val="0"/>
              <w:adjustRightInd w:val="0"/>
              <w:spacing w:after="0" w:line="240" w:lineRule="auto"/>
              <w:ind w:left="20" w:right="5"/>
              <w:jc w:val="center"/>
              <w:rPr>
                <w:rFonts w:ascii="Times New Roman" w:hAnsi="Times New Roman" w:cs="Times New Roman"/>
                <w:sz w:val="28"/>
                <w:szCs w:val="28"/>
                <w:lang w:val="en-US"/>
              </w:rPr>
            </w:pPr>
            <w:r w:rsidRPr="0092115F">
              <w:rPr>
                <w:rFonts w:ascii="Times New Roman" w:hAnsi="Times New Roman" w:cs="Times New Roman"/>
                <w:sz w:val="28"/>
                <w:szCs w:val="28"/>
              </w:rPr>
              <w:t>Аналитические</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обучающая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организационная</w:t>
            </w:r>
            <w:r w:rsidRPr="0092115F">
              <w:rPr>
                <w:rFonts w:ascii="Times New Roman" w:hAnsi="Times New Roman" w:cs="Times New Roman"/>
                <w:sz w:val="28"/>
                <w:szCs w:val="28"/>
                <w:lang w:val="en-US"/>
              </w:rPr>
              <w:t xml:space="preserve"> </w:t>
            </w:r>
          </w:p>
        </w:tc>
        <w:tc>
          <w:tcPr>
            <w:tcW w:w="576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Мониторинг, анализ и оценка  результативности деятельности педагогов дополнительного образования.</w:t>
            </w:r>
          </w:p>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Выявление, обобщение и внедрение в практику деятельности педагогов передового опыта.</w:t>
            </w:r>
          </w:p>
          <w:p w:rsidR="0092115F" w:rsidRPr="0092115F" w:rsidRDefault="0092115F">
            <w:pPr>
              <w:tabs>
                <w:tab w:val="left" w:pos="612"/>
              </w:tabs>
              <w:autoSpaceDE w:val="0"/>
              <w:autoSpaceDN w:val="0"/>
              <w:adjustRightInd w:val="0"/>
              <w:spacing w:after="0" w:line="240" w:lineRule="auto"/>
              <w:ind w:left="72" w:hanging="180"/>
              <w:jc w:val="both"/>
              <w:rPr>
                <w:rFonts w:ascii="Times New Roman" w:hAnsi="Times New Roman" w:cs="Times New Roman"/>
                <w:sz w:val="28"/>
                <w:szCs w:val="28"/>
              </w:rPr>
            </w:pPr>
            <w:r w:rsidRPr="0092115F">
              <w:rPr>
                <w:rFonts w:ascii="Times New Roman" w:hAnsi="Times New Roman" w:cs="Times New Roman"/>
                <w:sz w:val="28"/>
                <w:szCs w:val="28"/>
              </w:rPr>
              <w:t xml:space="preserve">  -  Организация  творческих педагогических мастерских, проведение открытых занятий, организация наставничества.                                                                                                                                                                                                                                                                 </w:t>
            </w:r>
          </w:p>
        </w:tc>
      </w:tr>
      <w:tr w:rsidR="0092115F" w:rsidRPr="0092115F">
        <w:trPr>
          <w:trHeight w:val="1"/>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rPr>
            </w:pPr>
            <w:r w:rsidRPr="0092115F">
              <w:rPr>
                <w:rFonts w:ascii="Times New Roman" w:hAnsi="Times New Roman" w:cs="Times New Roman"/>
                <w:sz w:val="28"/>
                <w:szCs w:val="28"/>
              </w:rPr>
              <w:t>Планирование и организация повышения квалификации педагогов</w:t>
            </w:r>
          </w:p>
        </w:tc>
        <w:tc>
          <w:tcPr>
            <w:tcW w:w="2685"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60"/>
                <w:tab w:val="left" w:pos="1460"/>
              </w:tabs>
              <w:autoSpaceDE w:val="0"/>
              <w:autoSpaceDN w:val="0"/>
              <w:adjustRightInd w:val="0"/>
              <w:spacing w:after="0" w:line="240" w:lineRule="auto"/>
              <w:ind w:left="20" w:right="5"/>
              <w:jc w:val="center"/>
              <w:rPr>
                <w:rFonts w:ascii="Times New Roman" w:hAnsi="Times New Roman" w:cs="Times New Roman"/>
                <w:sz w:val="28"/>
                <w:szCs w:val="28"/>
                <w:lang w:val="en-US"/>
              </w:rPr>
            </w:pPr>
            <w:r w:rsidRPr="0092115F">
              <w:rPr>
                <w:rFonts w:ascii="Times New Roman" w:hAnsi="Times New Roman" w:cs="Times New Roman"/>
                <w:sz w:val="28"/>
                <w:szCs w:val="28"/>
              </w:rPr>
              <w:t>Обучающая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организационно</w:t>
            </w:r>
            <w:r w:rsidRPr="0092115F">
              <w:rPr>
                <w:rFonts w:ascii="Times New Roman" w:hAnsi="Times New Roman" w:cs="Times New Roman"/>
                <w:sz w:val="28"/>
                <w:szCs w:val="28"/>
                <w:lang w:val="en-US"/>
              </w:rPr>
              <w:t>-</w:t>
            </w:r>
            <w:r w:rsidRPr="0092115F">
              <w:rPr>
                <w:rFonts w:ascii="Times New Roman" w:hAnsi="Times New Roman" w:cs="Times New Roman"/>
                <w:sz w:val="28"/>
                <w:szCs w:val="28"/>
              </w:rPr>
              <w:t>координационная</w:t>
            </w:r>
          </w:p>
        </w:tc>
        <w:tc>
          <w:tcPr>
            <w:tcW w:w="576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14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xml:space="preserve">- Консультативная помощь педагогам по организации </w:t>
            </w:r>
            <w:proofErr w:type="spellStart"/>
            <w:proofErr w:type="gramStart"/>
            <w:r w:rsidRPr="0092115F">
              <w:rPr>
                <w:rFonts w:ascii="Times New Roman" w:hAnsi="Times New Roman" w:cs="Times New Roman"/>
                <w:sz w:val="28"/>
                <w:szCs w:val="28"/>
              </w:rPr>
              <w:t>учебно</w:t>
            </w:r>
            <w:proofErr w:type="spellEnd"/>
            <w:r w:rsidRPr="0092115F">
              <w:rPr>
                <w:rFonts w:ascii="Times New Roman" w:hAnsi="Times New Roman" w:cs="Times New Roman"/>
                <w:sz w:val="28"/>
                <w:szCs w:val="28"/>
              </w:rPr>
              <w:t xml:space="preserve"> – воспитательного</w:t>
            </w:r>
            <w:proofErr w:type="gramEnd"/>
            <w:r w:rsidRPr="0092115F">
              <w:rPr>
                <w:rFonts w:ascii="Times New Roman" w:hAnsi="Times New Roman" w:cs="Times New Roman"/>
                <w:sz w:val="28"/>
                <w:szCs w:val="28"/>
              </w:rPr>
              <w:t xml:space="preserve"> процесса.</w:t>
            </w:r>
          </w:p>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Создание плана повышения квалификации педагогов на базе БИРО и др. учреждениях.</w:t>
            </w:r>
          </w:p>
          <w:p w:rsidR="0092115F" w:rsidRPr="0092115F" w:rsidRDefault="0092115F">
            <w:pPr>
              <w:tabs>
                <w:tab w:val="left" w:pos="32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Образование системы непрерывного образования через семинары, творческие мастерские и т.д.</w:t>
            </w:r>
          </w:p>
        </w:tc>
      </w:tr>
      <w:tr w:rsidR="0092115F" w:rsidRPr="0092115F">
        <w:trPr>
          <w:trHeight w:val="1"/>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rPr>
            </w:pPr>
            <w:r w:rsidRPr="0092115F">
              <w:rPr>
                <w:rFonts w:ascii="Times New Roman" w:hAnsi="Times New Roman" w:cs="Times New Roman"/>
                <w:sz w:val="28"/>
                <w:szCs w:val="28"/>
              </w:rPr>
              <w:t>Оказание поддержки педагогам  в инновационной деятельности</w:t>
            </w:r>
          </w:p>
        </w:tc>
        <w:tc>
          <w:tcPr>
            <w:tcW w:w="2685"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75"/>
                <w:tab w:val="left" w:pos="1475"/>
              </w:tabs>
              <w:autoSpaceDE w:val="0"/>
              <w:autoSpaceDN w:val="0"/>
              <w:adjustRightInd w:val="0"/>
              <w:spacing w:after="0" w:line="240" w:lineRule="auto"/>
              <w:ind w:left="35" w:right="5"/>
              <w:jc w:val="center"/>
              <w:rPr>
                <w:rFonts w:ascii="Times New Roman" w:hAnsi="Times New Roman" w:cs="Times New Roman"/>
                <w:sz w:val="28"/>
                <w:szCs w:val="28"/>
                <w:lang w:val="en-US"/>
              </w:rPr>
            </w:pPr>
            <w:r w:rsidRPr="0092115F">
              <w:rPr>
                <w:rFonts w:ascii="Times New Roman" w:hAnsi="Times New Roman" w:cs="Times New Roman"/>
                <w:sz w:val="28"/>
                <w:szCs w:val="28"/>
              </w:rPr>
              <w:t>Аналитическая</w:t>
            </w:r>
            <w:r w:rsidRPr="0092115F">
              <w:rPr>
                <w:rFonts w:ascii="Times New Roman" w:hAnsi="Times New Roman" w:cs="Times New Roman"/>
                <w:sz w:val="28"/>
                <w:szCs w:val="28"/>
                <w:lang w:val="en-US"/>
              </w:rPr>
              <w:t>,</w:t>
            </w:r>
          </w:p>
          <w:p w:rsidR="0092115F" w:rsidRPr="0092115F" w:rsidRDefault="0092115F">
            <w:pPr>
              <w:tabs>
                <w:tab w:val="left" w:pos="575"/>
                <w:tab w:val="left" w:pos="1475"/>
              </w:tabs>
              <w:autoSpaceDE w:val="0"/>
              <w:autoSpaceDN w:val="0"/>
              <w:adjustRightInd w:val="0"/>
              <w:spacing w:after="0" w:line="240" w:lineRule="auto"/>
              <w:ind w:left="35" w:right="5"/>
              <w:jc w:val="center"/>
              <w:rPr>
                <w:rFonts w:ascii="Times New Roman" w:hAnsi="Times New Roman" w:cs="Times New Roman"/>
                <w:sz w:val="28"/>
                <w:szCs w:val="28"/>
                <w:lang w:val="en-US"/>
              </w:rPr>
            </w:pPr>
            <w:r w:rsidRPr="0092115F">
              <w:rPr>
                <w:rFonts w:ascii="Times New Roman" w:hAnsi="Times New Roman" w:cs="Times New Roman"/>
                <w:sz w:val="28"/>
                <w:szCs w:val="28"/>
              </w:rPr>
              <w:t>Проектировочная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организационно</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координационная</w:t>
            </w:r>
          </w:p>
        </w:tc>
        <w:tc>
          <w:tcPr>
            <w:tcW w:w="576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0"/>
              </w:tabs>
              <w:autoSpaceDE w:val="0"/>
              <w:autoSpaceDN w:val="0"/>
              <w:adjustRightInd w:val="0"/>
              <w:spacing w:after="0" w:line="240" w:lineRule="auto"/>
              <w:ind w:firstLine="72"/>
              <w:jc w:val="both"/>
              <w:rPr>
                <w:rFonts w:ascii="Times New Roman" w:hAnsi="Times New Roman" w:cs="Times New Roman"/>
                <w:sz w:val="28"/>
                <w:szCs w:val="28"/>
              </w:rPr>
            </w:pPr>
            <w:r w:rsidRPr="0092115F">
              <w:rPr>
                <w:rFonts w:ascii="Times New Roman" w:hAnsi="Times New Roman" w:cs="Times New Roman"/>
                <w:sz w:val="28"/>
                <w:szCs w:val="28"/>
              </w:rPr>
              <w:t>-  Учет и анализ полученных результатов инновационной деятельности.</w:t>
            </w:r>
          </w:p>
          <w:p w:rsidR="0092115F" w:rsidRPr="0092115F" w:rsidRDefault="0092115F">
            <w:pPr>
              <w:tabs>
                <w:tab w:val="left" w:pos="14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Подготовка статей, учебно-методических материалов.</w:t>
            </w:r>
          </w:p>
          <w:p w:rsidR="0092115F" w:rsidRPr="0092115F" w:rsidRDefault="0092115F">
            <w:pPr>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Подготовка документации к аттестации педагогов, накопление информации для очередной аттестации учреждения.</w:t>
            </w:r>
          </w:p>
        </w:tc>
      </w:tr>
      <w:tr w:rsidR="0092115F" w:rsidRPr="0092115F">
        <w:trPr>
          <w:trHeight w:val="1"/>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0"/>
                <w:tab w:val="left" w:pos="1440"/>
              </w:tabs>
              <w:autoSpaceDE w:val="0"/>
              <w:autoSpaceDN w:val="0"/>
              <w:adjustRightInd w:val="0"/>
              <w:spacing w:after="0"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Осуществление</w:t>
            </w:r>
            <w:r w:rsidRPr="0092115F">
              <w:rPr>
                <w:rFonts w:ascii="Times New Roman" w:hAnsi="Times New Roman" w:cs="Times New Roman"/>
                <w:sz w:val="28"/>
                <w:szCs w:val="28"/>
                <w:lang w:val="en-US"/>
              </w:rPr>
              <w:t xml:space="preserve"> </w:t>
            </w:r>
            <w:proofErr w:type="spellStart"/>
            <w:r w:rsidRPr="0092115F">
              <w:rPr>
                <w:rFonts w:ascii="Times New Roman" w:hAnsi="Times New Roman" w:cs="Times New Roman"/>
                <w:sz w:val="28"/>
                <w:szCs w:val="28"/>
              </w:rPr>
              <w:t>редакционно</w:t>
            </w:r>
            <w:proofErr w:type="spellEnd"/>
            <w:r w:rsidRPr="0092115F">
              <w:rPr>
                <w:rFonts w:ascii="Times New Roman" w:hAnsi="Times New Roman" w:cs="Times New Roman"/>
                <w:sz w:val="28"/>
                <w:szCs w:val="28"/>
                <w:lang w:val="en-US"/>
              </w:rPr>
              <w:t>-</w:t>
            </w:r>
            <w:r w:rsidRPr="0092115F">
              <w:rPr>
                <w:rFonts w:ascii="Times New Roman" w:hAnsi="Times New Roman" w:cs="Times New Roman"/>
                <w:sz w:val="28"/>
                <w:szCs w:val="28"/>
              </w:rPr>
              <w:t>издательской</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деятельности</w:t>
            </w:r>
          </w:p>
        </w:tc>
        <w:tc>
          <w:tcPr>
            <w:tcW w:w="2685"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545"/>
                <w:tab w:val="left" w:pos="1445"/>
              </w:tabs>
              <w:autoSpaceDE w:val="0"/>
              <w:autoSpaceDN w:val="0"/>
              <w:adjustRightInd w:val="0"/>
              <w:spacing w:after="0" w:line="240" w:lineRule="auto"/>
              <w:ind w:left="5" w:right="5" w:firstLine="15"/>
              <w:jc w:val="center"/>
              <w:rPr>
                <w:rFonts w:ascii="Times New Roman" w:hAnsi="Times New Roman" w:cs="Times New Roman"/>
                <w:sz w:val="28"/>
                <w:szCs w:val="28"/>
                <w:lang w:val="en-US"/>
              </w:rPr>
            </w:pPr>
            <w:r w:rsidRPr="0092115F">
              <w:rPr>
                <w:rFonts w:ascii="Times New Roman" w:hAnsi="Times New Roman" w:cs="Times New Roman"/>
                <w:sz w:val="28"/>
                <w:szCs w:val="28"/>
              </w:rPr>
              <w:t>Информационная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аналитическая</w:t>
            </w:r>
            <w:r w:rsidRPr="0092115F">
              <w:rPr>
                <w:rFonts w:ascii="Times New Roman" w:hAnsi="Times New Roman" w:cs="Times New Roman"/>
                <w:sz w:val="28"/>
                <w:szCs w:val="28"/>
                <w:lang w:val="en-US"/>
              </w:rPr>
              <w:t xml:space="preserve">, </w:t>
            </w:r>
          </w:p>
          <w:p w:rsidR="0092115F" w:rsidRPr="0092115F" w:rsidRDefault="0092115F">
            <w:pPr>
              <w:tabs>
                <w:tab w:val="left" w:pos="1445"/>
              </w:tabs>
              <w:autoSpaceDE w:val="0"/>
              <w:autoSpaceDN w:val="0"/>
              <w:adjustRightInd w:val="0"/>
              <w:spacing w:after="0" w:line="240" w:lineRule="auto"/>
              <w:ind w:left="5" w:right="5" w:firstLine="15"/>
              <w:jc w:val="center"/>
              <w:rPr>
                <w:rFonts w:ascii="Times New Roman" w:hAnsi="Times New Roman" w:cs="Times New Roman"/>
                <w:sz w:val="28"/>
                <w:szCs w:val="28"/>
                <w:lang w:val="en-US"/>
              </w:rPr>
            </w:pPr>
            <w:r w:rsidRPr="0092115F">
              <w:rPr>
                <w:rFonts w:ascii="Times New Roman" w:hAnsi="Times New Roman" w:cs="Times New Roman"/>
                <w:sz w:val="28"/>
                <w:szCs w:val="28"/>
              </w:rPr>
              <w:t>организационная</w:t>
            </w:r>
            <w:r w:rsidRPr="0092115F">
              <w:rPr>
                <w:rFonts w:ascii="Times New Roman" w:hAnsi="Times New Roman" w:cs="Times New Roman"/>
                <w:sz w:val="28"/>
                <w:szCs w:val="28"/>
                <w:lang w:val="en-US"/>
              </w:rPr>
              <w:t xml:space="preserve">, </w:t>
            </w:r>
            <w:r w:rsidRPr="0092115F">
              <w:rPr>
                <w:rFonts w:ascii="Times New Roman" w:hAnsi="Times New Roman" w:cs="Times New Roman"/>
                <w:sz w:val="28"/>
                <w:szCs w:val="28"/>
              </w:rPr>
              <w:t>проектная</w:t>
            </w:r>
          </w:p>
        </w:tc>
        <w:tc>
          <w:tcPr>
            <w:tcW w:w="5760"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tabs>
                <w:tab w:val="left" w:pos="144"/>
              </w:tabs>
              <w:autoSpaceDE w:val="0"/>
              <w:autoSpaceDN w:val="0"/>
              <w:adjustRightInd w:val="0"/>
              <w:spacing w:after="0" w:line="240" w:lineRule="auto"/>
              <w:ind w:left="72" w:hanging="180"/>
              <w:jc w:val="both"/>
              <w:rPr>
                <w:rFonts w:ascii="Times New Roman" w:hAnsi="Times New Roman" w:cs="Times New Roman"/>
                <w:sz w:val="28"/>
                <w:szCs w:val="28"/>
              </w:rPr>
            </w:pPr>
            <w:r w:rsidRPr="0092115F">
              <w:rPr>
                <w:rFonts w:ascii="Times New Roman" w:hAnsi="Times New Roman" w:cs="Times New Roman"/>
                <w:sz w:val="28"/>
                <w:szCs w:val="28"/>
              </w:rPr>
              <w:t xml:space="preserve">  - Редактирование программ, результаты работ, статей, буклетов.</w:t>
            </w:r>
          </w:p>
          <w:p w:rsidR="0092115F" w:rsidRPr="0092115F" w:rsidRDefault="0092115F">
            <w:pPr>
              <w:tabs>
                <w:tab w:val="left" w:pos="144"/>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Разработка рекламных материалов деятельности Центра.</w:t>
            </w:r>
          </w:p>
          <w:p w:rsidR="0092115F" w:rsidRPr="0092115F" w:rsidRDefault="0092115F">
            <w:pPr>
              <w:tabs>
                <w:tab w:val="left" w:pos="612"/>
              </w:tabs>
              <w:autoSpaceDE w:val="0"/>
              <w:autoSpaceDN w:val="0"/>
              <w:adjustRightInd w:val="0"/>
              <w:spacing w:after="0" w:line="240" w:lineRule="auto"/>
              <w:ind w:left="72"/>
              <w:jc w:val="both"/>
              <w:rPr>
                <w:rFonts w:ascii="Times New Roman" w:hAnsi="Times New Roman" w:cs="Times New Roman"/>
                <w:sz w:val="28"/>
                <w:szCs w:val="28"/>
              </w:rPr>
            </w:pPr>
            <w:r w:rsidRPr="0092115F">
              <w:rPr>
                <w:rFonts w:ascii="Times New Roman" w:hAnsi="Times New Roman" w:cs="Times New Roman"/>
                <w:sz w:val="28"/>
                <w:szCs w:val="28"/>
              </w:rPr>
              <w:t xml:space="preserve">- Организация связи со средствами массовой информации. </w:t>
            </w:r>
          </w:p>
        </w:tc>
      </w:tr>
    </w:tbl>
    <w:p w:rsidR="0092115F" w:rsidRPr="0092115F" w:rsidRDefault="0092115F" w:rsidP="0092115F">
      <w:pPr>
        <w:tabs>
          <w:tab w:val="left" w:pos="540"/>
          <w:tab w:val="left" w:pos="1440"/>
        </w:tabs>
        <w:autoSpaceDE w:val="0"/>
        <w:autoSpaceDN w:val="0"/>
        <w:adjustRightInd w:val="0"/>
        <w:spacing w:after="0" w:line="240" w:lineRule="auto"/>
        <w:ind w:firstLine="525"/>
        <w:jc w:val="both"/>
        <w:rPr>
          <w:rFonts w:ascii="Times New Roman" w:hAnsi="Times New Roman" w:cs="Times New Roman"/>
          <w:sz w:val="28"/>
          <w:szCs w:val="28"/>
        </w:rPr>
      </w:pP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ab/>
        <w:t>В соответствии с поставленной целью и задачами методическая работа осуществлялась по следующим направлениям:</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Работа педагогического и методического советов</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Повышение квалификации учителей, их педагогического мастерства</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Работа с одаренными детьми</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xml:space="preserve">       - Работа с детьми «группы риска».</w:t>
      </w:r>
    </w:p>
    <w:p w:rsidR="0092115F" w:rsidRPr="0092115F" w:rsidRDefault="0092115F" w:rsidP="0092115F">
      <w:pPr>
        <w:autoSpaceDE w:val="0"/>
        <w:autoSpaceDN w:val="0"/>
        <w:adjustRightInd w:val="0"/>
        <w:spacing w:after="0" w:line="240" w:lineRule="auto"/>
        <w:ind w:firstLine="525"/>
        <w:jc w:val="both"/>
        <w:rPr>
          <w:rFonts w:ascii="Times New Roman" w:hAnsi="Times New Roman" w:cs="Times New Roman"/>
          <w:sz w:val="28"/>
          <w:szCs w:val="28"/>
        </w:rPr>
      </w:pPr>
    </w:p>
    <w:p w:rsidR="0092115F" w:rsidRPr="0092115F" w:rsidRDefault="0092115F" w:rsidP="0092115F">
      <w:pPr>
        <w:autoSpaceDE w:val="0"/>
        <w:autoSpaceDN w:val="0"/>
        <w:adjustRightInd w:val="0"/>
        <w:spacing w:after="120" w:line="240" w:lineRule="auto"/>
        <w:ind w:firstLine="525"/>
        <w:jc w:val="both"/>
        <w:rPr>
          <w:rFonts w:ascii="Times New Roman" w:hAnsi="Times New Roman" w:cs="Times New Roman"/>
          <w:sz w:val="28"/>
          <w:szCs w:val="28"/>
        </w:rPr>
      </w:pPr>
      <w:r w:rsidRPr="0092115F">
        <w:rPr>
          <w:rFonts w:ascii="Times New Roman" w:hAnsi="Times New Roman" w:cs="Times New Roman"/>
          <w:sz w:val="28"/>
          <w:szCs w:val="28"/>
        </w:rPr>
        <w:t xml:space="preserve">В течение года были проведены три педагогических совета, их тематика  определялась необходимостью решения проблем, стоящих перед коллективом,   деятельность которого была направлена на повышение профессионализма педагогов </w:t>
      </w:r>
      <w:r w:rsidR="008D266D">
        <w:rPr>
          <w:rFonts w:ascii="Times New Roman" w:hAnsi="Times New Roman" w:cs="Times New Roman"/>
          <w:sz w:val="28"/>
          <w:szCs w:val="28"/>
        </w:rPr>
        <w:t xml:space="preserve">и качество обучения обучающихся. </w:t>
      </w:r>
      <w:r w:rsidRPr="0092115F">
        <w:rPr>
          <w:rFonts w:ascii="Times New Roman" w:hAnsi="Times New Roman" w:cs="Times New Roman"/>
          <w:sz w:val="28"/>
          <w:szCs w:val="28"/>
        </w:rPr>
        <w:t xml:space="preserve">Функции педсоветов реализовывались через осуществление планирования, регулирование качества образовательного процесса, развитие педагогического мастерства. К подготовке педсоветов,   выработке их решений привлекались педагоги, педагог - психолог, что способствовало повышению их эффективности, созданию атмосферы заинтересованного обсуждения. Содержание педсоветов включало в себя изучение лучших традиционных и новых образцов педагогической деятельности по проблеме, аналитический материал всех образовательных областей, изучение нормативно-правовых, методических материалов по организации учебного процесса в условиях   внедрения ФГОС, анализ использования педагогами в практической деятельности современных педагогических технологий, обсуждение проблемных ситуаций, возникающих в ходе реализации принципов дифференцированного и индивидуального обучения. В основе организации и проведения педсоветов лежало создание макетов, определяющих алгоритмы педагогической деятельности в реализации образовательных и воспитательных целей.  </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Решения педсовета в большинстве своем носили конкретный характер, соответствовали выводам и предложениям, содержащимся в выступлениях по обсуждаемым вопросам, определялись сроки и ответственные за исполнение решений.   </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Совместным поиском по повышению профессиональной компетентности педагогов, обеспечению качества образования и реализации работы над методической темой  занимается методическое объединение, которые в своей </w:t>
      </w:r>
      <w:proofErr w:type="gramStart"/>
      <w:r w:rsidRPr="0092115F">
        <w:rPr>
          <w:rFonts w:ascii="Times New Roman" w:hAnsi="Times New Roman" w:cs="Times New Roman"/>
          <w:sz w:val="28"/>
          <w:szCs w:val="28"/>
        </w:rPr>
        <w:t>деятельности</w:t>
      </w:r>
      <w:proofErr w:type="gramEnd"/>
      <w:r w:rsidRPr="0092115F">
        <w:rPr>
          <w:rFonts w:ascii="Times New Roman" w:hAnsi="Times New Roman" w:cs="Times New Roman"/>
          <w:sz w:val="28"/>
          <w:szCs w:val="28"/>
        </w:rPr>
        <w:t xml:space="preserve"> прежде всего ориентируются на организацию методической помощи педагога. </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Позитивные тенденции: в течение учебного года педагоги освоили технологию написания рабочих программ,  активизировали работу с одаренными и способными детьми, увеличилось количество призовых мест в муниципальных, республиканских и всероссийских конкурсах.</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Негативные тенденции: </w:t>
      </w:r>
      <w:proofErr w:type="gramStart"/>
      <w:r w:rsidRPr="0092115F">
        <w:rPr>
          <w:rFonts w:ascii="Times New Roman" w:hAnsi="Times New Roman" w:cs="Times New Roman"/>
          <w:sz w:val="28"/>
          <w:szCs w:val="28"/>
        </w:rPr>
        <w:t>низкая</w:t>
      </w:r>
      <w:proofErr w:type="gramEnd"/>
      <w:r w:rsidRPr="0092115F">
        <w:rPr>
          <w:rFonts w:ascii="Times New Roman" w:hAnsi="Times New Roman" w:cs="Times New Roman"/>
          <w:sz w:val="28"/>
          <w:szCs w:val="28"/>
        </w:rPr>
        <w:t xml:space="preserve"> </w:t>
      </w:r>
      <w:proofErr w:type="spellStart"/>
      <w:r w:rsidRPr="0092115F">
        <w:rPr>
          <w:rFonts w:ascii="Times New Roman" w:hAnsi="Times New Roman" w:cs="Times New Roman"/>
          <w:sz w:val="28"/>
          <w:szCs w:val="28"/>
        </w:rPr>
        <w:t>взаимопосещаемость</w:t>
      </w:r>
      <w:proofErr w:type="spellEnd"/>
      <w:r w:rsidRPr="0092115F">
        <w:rPr>
          <w:rFonts w:ascii="Times New Roman" w:hAnsi="Times New Roman" w:cs="Times New Roman"/>
          <w:sz w:val="28"/>
          <w:szCs w:val="28"/>
        </w:rPr>
        <w:t xml:space="preserve"> уроков педагогами.</w:t>
      </w:r>
    </w:p>
    <w:p w:rsidR="0092115F" w:rsidRPr="0092115F" w:rsidRDefault="0092115F" w:rsidP="0092115F">
      <w:pPr>
        <w:autoSpaceDE w:val="0"/>
        <w:autoSpaceDN w:val="0"/>
        <w:adjustRightInd w:val="0"/>
        <w:spacing w:after="0" w:line="240" w:lineRule="auto"/>
        <w:ind w:firstLine="720"/>
        <w:jc w:val="both"/>
        <w:rPr>
          <w:rFonts w:ascii="Times New Roman" w:hAnsi="Times New Roman" w:cs="Times New Roman"/>
          <w:sz w:val="28"/>
          <w:szCs w:val="28"/>
        </w:rPr>
      </w:pPr>
      <w:r w:rsidRPr="0092115F">
        <w:rPr>
          <w:rFonts w:ascii="Times New Roman" w:hAnsi="Times New Roman" w:cs="Times New Roman"/>
          <w:sz w:val="28"/>
          <w:szCs w:val="28"/>
        </w:rPr>
        <w:lastRenderedPageBreak/>
        <w:t>Организуется работа психолого-педагогических семинаров. Семинары содержали теоретическую и практическую части.  Темы занятий выбирались с учётом их актуальности на данный период времени.</w:t>
      </w:r>
    </w:p>
    <w:p w:rsidR="0092115F" w:rsidRPr="0092115F" w:rsidRDefault="0092115F" w:rsidP="0092115F">
      <w:pPr>
        <w:autoSpaceDE w:val="0"/>
        <w:autoSpaceDN w:val="0"/>
        <w:adjustRightInd w:val="0"/>
        <w:spacing w:after="0" w:line="240" w:lineRule="auto"/>
        <w:ind w:firstLine="720"/>
        <w:jc w:val="both"/>
        <w:rPr>
          <w:rFonts w:ascii="Times New Roman" w:hAnsi="Times New Roman" w:cs="Times New Roman"/>
          <w:sz w:val="28"/>
          <w:szCs w:val="28"/>
        </w:rPr>
      </w:pPr>
      <w:r w:rsidRPr="0092115F">
        <w:rPr>
          <w:rFonts w:ascii="Times New Roman" w:hAnsi="Times New Roman" w:cs="Times New Roman"/>
          <w:sz w:val="28"/>
          <w:szCs w:val="28"/>
        </w:rPr>
        <w:t>Психологи занимаются диагностикой и коррекцией индивидуальных особенностей развития познавательной сферы учащихся, посещали уроки с целью оказания помощи учителю  в подготовке  и проведение уроков с учётом индивидуальных особенностей учащихся.</w:t>
      </w:r>
    </w:p>
    <w:p w:rsidR="0092115F" w:rsidRPr="0092115F" w:rsidRDefault="0092115F" w:rsidP="0092115F">
      <w:pPr>
        <w:autoSpaceDE w:val="0"/>
        <w:autoSpaceDN w:val="0"/>
        <w:adjustRightInd w:val="0"/>
        <w:spacing w:after="0" w:line="240" w:lineRule="auto"/>
        <w:ind w:firstLine="720"/>
        <w:jc w:val="both"/>
        <w:rPr>
          <w:rFonts w:ascii="Times New Roman" w:hAnsi="Times New Roman" w:cs="Times New Roman"/>
          <w:sz w:val="28"/>
          <w:szCs w:val="28"/>
        </w:rPr>
      </w:pPr>
      <w:r w:rsidRPr="0092115F">
        <w:rPr>
          <w:rFonts w:ascii="Times New Roman" w:hAnsi="Times New Roman" w:cs="Times New Roman"/>
          <w:sz w:val="28"/>
          <w:szCs w:val="28"/>
        </w:rPr>
        <w:t>С целью совершенствования профессионального уровня, пропаганды наиболее результативных форм, методов и средств организации образовательного процесса.</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p>
    <w:p w:rsidR="0092115F" w:rsidRPr="0092115F" w:rsidRDefault="0092115F" w:rsidP="0092115F">
      <w:pPr>
        <w:autoSpaceDE w:val="0"/>
        <w:autoSpaceDN w:val="0"/>
        <w:adjustRightInd w:val="0"/>
        <w:spacing w:after="0" w:line="240" w:lineRule="auto"/>
        <w:jc w:val="center"/>
        <w:rPr>
          <w:rFonts w:ascii="Times New Roman" w:hAnsi="Times New Roman" w:cs="Times New Roman"/>
          <w:b/>
          <w:bCs/>
          <w:sz w:val="28"/>
          <w:szCs w:val="28"/>
        </w:rPr>
      </w:pPr>
      <w:r w:rsidRPr="0092115F">
        <w:rPr>
          <w:rFonts w:ascii="Times New Roman" w:hAnsi="Times New Roman" w:cs="Times New Roman"/>
          <w:b/>
          <w:bCs/>
          <w:sz w:val="28"/>
          <w:szCs w:val="28"/>
        </w:rPr>
        <w:t>Педагоги приняли участие в различных конкурсах:</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p>
    <w:tbl>
      <w:tblPr>
        <w:tblW w:w="0" w:type="auto"/>
        <w:tblInd w:w="-10" w:type="dxa"/>
        <w:tblLayout w:type="fixed"/>
        <w:tblLook w:val="0000"/>
      </w:tblPr>
      <w:tblGrid>
        <w:gridCol w:w="665"/>
        <w:gridCol w:w="4105"/>
        <w:gridCol w:w="2400"/>
        <w:gridCol w:w="2700"/>
      </w:tblGrid>
      <w:tr w:rsidR="0092115F" w:rsidRPr="0092115F">
        <w:trPr>
          <w:trHeight w:val="1"/>
        </w:trPr>
        <w:tc>
          <w:tcPr>
            <w:tcW w:w="6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lang w:val="en-US"/>
              </w:rPr>
              <w:t>№</w:t>
            </w:r>
          </w:p>
          <w:p w:rsidR="0092115F" w:rsidRPr="0092115F" w:rsidRDefault="0092115F">
            <w:pPr>
              <w:autoSpaceDE w:val="0"/>
              <w:autoSpaceDN w:val="0"/>
              <w:adjustRightInd w:val="0"/>
              <w:spacing w:line="240" w:lineRule="auto"/>
              <w:jc w:val="both"/>
              <w:rPr>
                <w:rFonts w:ascii="Times New Roman" w:hAnsi="Times New Roman" w:cs="Times New Roman"/>
                <w:sz w:val="28"/>
                <w:szCs w:val="28"/>
                <w:lang w:val="en-US"/>
              </w:rPr>
            </w:pPr>
            <w:proofErr w:type="spellStart"/>
            <w:proofErr w:type="gramStart"/>
            <w:r w:rsidRPr="0092115F">
              <w:rPr>
                <w:rFonts w:ascii="Times New Roman" w:hAnsi="Times New Roman" w:cs="Times New Roman"/>
                <w:sz w:val="28"/>
                <w:szCs w:val="28"/>
              </w:rPr>
              <w:t>п</w:t>
            </w:r>
            <w:proofErr w:type="spellEnd"/>
            <w:proofErr w:type="gramEnd"/>
            <w:r w:rsidRPr="0092115F">
              <w:rPr>
                <w:rFonts w:ascii="Times New Roman" w:hAnsi="Times New Roman" w:cs="Times New Roman"/>
                <w:sz w:val="28"/>
                <w:szCs w:val="28"/>
              </w:rPr>
              <w:t>/</w:t>
            </w:r>
            <w:proofErr w:type="spellStart"/>
            <w:r w:rsidRPr="0092115F">
              <w:rPr>
                <w:rFonts w:ascii="Times New Roman" w:hAnsi="Times New Roman" w:cs="Times New Roman"/>
                <w:sz w:val="28"/>
                <w:szCs w:val="28"/>
              </w:rPr>
              <w:t>п</w:t>
            </w:r>
            <w:proofErr w:type="spellEnd"/>
          </w:p>
        </w:tc>
        <w:tc>
          <w:tcPr>
            <w:tcW w:w="410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line="240" w:lineRule="auto"/>
              <w:jc w:val="center"/>
              <w:rPr>
                <w:rFonts w:ascii="Times New Roman" w:hAnsi="Times New Roman" w:cs="Times New Roman"/>
                <w:sz w:val="28"/>
                <w:szCs w:val="28"/>
                <w:lang w:val="en-US"/>
              </w:rPr>
            </w:pPr>
            <w:r w:rsidRPr="0092115F">
              <w:rPr>
                <w:rFonts w:ascii="Times New Roman" w:hAnsi="Times New Roman" w:cs="Times New Roman"/>
                <w:sz w:val="28"/>
                <w:szCs w:val="28"/>
              </w:rPr>
              <w:t>Название конкурса</w:t>
            </w:r>
          </w:p>
        </w:tc>
        <w:tc>
          <w:tcPr>
            <w:tcW w:w="2400"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ФИО педагога</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pPr>
              <w:autoSpaceDE w:val="0"/>
              <w:autoSpaceDN w:val="0"/>
              <w:adjustRightInd w:val="0"/>
              <w:spacing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Результат</w:t>
            </w:r>
          </w:p>
        </w:tc>
      </w:tr>
      <w:tr w:rsidR="0092115F" w:rsidRPr="0092115F">
        <w:trPr>
          <w:trHeight w:val="1"/>
        </w:trPr>
        <w:tc>
          <w:tcPr>
            <w:tcW w:w="6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10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Всероссийский </w:t>
            </w:r>
            <w:r w:rsidR="0009419B">
              <w:rPr>
                <w:rFonts w:ascii="Times New Roman" w:hAnsi="Times New Roman" w:cs="Times New Roman"/>
                <w:sz w:val="28"/>
                <w:szCs w:val="28"/>
              </w:rPr>
              <w:t xml:space="preserve">конкурс изобразительного творчества им. Я. </w:t>
            </w:r>
            <w:proofErr w:type="spellStart"/>
            <w:r w:rsidR="0009419B">
              <w:rPr>
                <w:rFonts w:ascii="Times New Roman" w:hAnsi="Times New Roman" w:cs="Times New Roman"/>
                <w:sz w:val="28"/>
                <w:szCs w:val="28"/>
              </w:rPr>
              <w:t>Корчика</w:t>
            </w:r>
            <w:proofErr w:type="spellEnd"/>
          </w:p>
        </w:tc>
        <w:tc>
          <w:tcPr>
            <w:tcW w:w="2400"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Тукаева Э.К.</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Диплом победителя конкурса I</w:t>
            </w:r>
            <w:r w:rsidR="0092115F" w:rsidRPr="0092115F">
              <w:rPr>
                <w:rFonts w:ascii="Times New Roman" w:hAnsi="Times New Roman" w:cs="Times New Roman"/>
                <w:sz w:val="28"/>
                <w:szCs w:val="28"/>
              </w:rPr>
              <w:t xml:space="preserve"> место</w:t>
            </w:r>
            <w:r>
              <w:rPr>
                <w:rFonts w:ascii="Times New Roman" w:hAnsi="Times New Roman" w:cs="Times New Roman"/>
                <w:sz w:val="28"/>
                <w:szCs w:val="28"/>
              </w:rPr>
              <w:t xml:space="preserve"> </w:t>
            </w:r>
            <w:proofErr w:type="spellStart"/>
            <w:r>
              <w:rPr>
                <w:rFonts w:ascii="Times New Roman" w:hAnsi="Times New Roman" w:cs="Times New Roman"/>
                <w:sz w:val="28"/>
                <w:szCs w:val="28"/>
              </w:rPr>
              <w:t>Кидрасовой</w:t>
            </w:r>
            <w:proofErr w:type="spellEnd"/>
            <w:r>
              <w:rPr>
                <w:rFonts w:ascii="Times New Roman" w:hAnsi="Times New Roman" w:cs="Times New Roman"/>
                <w:sz w:val="28"/>
                <w:szCs w:val="28"/>
              </w:rPr>
              <w:t xml:space="preserve"> Д</w:t>
            </w:r>
            <w:r w:rsidR="0092115F" w:rsidRPr="0092115F">
              <w:rPr>
                <w:rFonts w:ascii="Times New Roman" w:hAnsi="Times New Roman" w:cs="Times New Roman"/>
                <w:sz w:val="28"/>
                <w:szCs w:val="28"/>
              </w:rPr>
              <w:t>.</w:t>
            </w:r>
          </w:p>
        </w:tc>
      </w:tr>
      <w:tr w:rsidR="0092115F" w:rsidRPr="0092115F">
        <w:trPr>
          <w:trHeight w:val="1"/>
        </w:trPr>
        <w:tc>
          <w:tcPr>
            <w:tcW w:w="66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105"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92115F">
            <w:pPr>
              <w:autoSpaceDE w:val="0"/>
              <w:autoSpaceDN w:val="0"/>
              <w:adjustRightInd w:val="0"/>
              <w:spacing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Всероссийский </w:t>
            </w:r>
            <w:r w:rsidR="0009419B">
              <w:rPr>
                <w:rFonts w:ascii="Times New Roman" w:hAnsi="Times New Roman" w:cs="Times New Roman"/>
                <w:sz w:val="28"/>
                <w:szCs w:val="28"/>
              </w:rPr>
              <w:t xml:space="preserve">конкурс декоративно-прикладного творчества </w:t>
            </w:r>
          </w:p>
        </w:tc>
        <w:tc>
          <w:tcPr>
            <w:tcW w:w="2400" w:type="dxa"/>
            <w:tcBorders>
              <w:top w:val="single" w:sz="4" w:space="0" w:color="000000"/>
              <w:left w:val="single" w:sz="4" w:space="0" w:color="000000"/>
              <w:bottom w:val="single" w:sz="4" w:space="0" w:color="000000"/>
              <w:right w:val="single" w:sz="2" w:space="0" w:color="000000"/>
            </w:tcBorders>
            <w:shd w:val="clear" w:color="000000" w:fill="FFFFFF"/>
          </w:tcPr>
          <w:p w:rsidR="0092115F" w:rsidRPr="0092115F" w:rsidRDefault="0009419B">
            <w:pPr>
              <w:autoSpaceDE w:val="0"/>
              <w:autoSpaceDN w:val="0"/>
              <w:adjustRightInd w:val="0"/>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Тукаева Э.К.</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Pr>
          <w:p w:rsidR="0092115F" w:rsidRPr="0092115F" w:rsidRDefault="0092115F" w:rsidP="0009419B">
            <w:pPr>
              <w:autoSpaceDE w:val="0"/>
              <w:autoSpaceDN w:val="0"/>
              <w:adjustRightInd w:val="0"/>
              <w:spacing w:line="240" w:lineRule="auto"/>
              <w:jc w:val="both"/>
              <w:rPr>
                <w:rFonts w:ascii="Times New Roman" w:hAnsi="Times New Roman" w:cs="Times New Roman"/>
                <w:sz w:val="28"/>
                <w:szCs w:val="28"/>
              </w:rPr>
            </w:pPr>
            <w:r w:rsidRPr="0092115F">
              <w:rPr>
                <w:rFonts w:ascii="Times New Roman" w:hAnsi="Times New Roman" w:cs="Times New Roman"/>
                <w:sz w:val="28"/>
                <w:szCs w:val="28"/>
              </w:rPr>
              <w:t>Диплом</w:t>
            </w:r>
            <w:r w:rsidR="0009419B">
              <w:rPr>
                <w:rFonts w:ascii="Times New Roman" w:hAnsi="Times New Roman" w:cs="Times New Roman"/>
                <w:sz w:val="28"/>
                <w:szCs w:val="28"/>
              </w:rPr>
              <w:t xml:space="preserve"> победителя конкурса I</w:t>
            </w:r>
            <w:r w:rsidRPr="0092115F">
              <w:rPr>
                <w:rFonts w:ascii="Times New Roman" w:hAnsi="Times New Roman" w:cs="Times New Roman"/>
                <w:sz w:val="28"/>
                <w:szCs w:val="28"/>
              </w:rPr>
              <w:t xml:space="preserve"> место </w:t>
            </w:r>
            <w:proofErr w:type="spellStart"/>
            <w:r w:rsidR="0009419B">
              <w:rPr>
                <w:rFonts w:ascii="Times New Roman" w:hAnsi="Times New Roman" w:cs="Times New Roman"/>
                <w:sz w:val="28"/>
                <w:szCs w:val="28"/>
              </w:rPr>
              <w:t>Ишмухаметова</w:t>
            </w:r>
            <w:proofErr w:type="spellEnd"/>
            <w:r w:rsidR="0009419B">
              <w:rPr>
                <w:rFonts w:ascii="Times New Roman" w:hAnsi="Times New Roman" w:cs="Times New Roman"/>
                <w:sz w:val="28"/>
                <w:szCs w:val="28"/>
              </w:rPr>
              <w:t xml:space="preserve"> Э.</w:t>
            </w:r>
          </w:p>
        </w:tc>
      </w:tr>
      <w:tr w:rsidR="0009419B" w:rsidRPr="0092115F">
        <w:trPr>
          <w:trHeight w:val="1"/>
        </w:trPr>
        <w:tc>
          <w:tcPr>
            <w:tcW w:w="665"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105" w:type="dxa"/>
            <w:tcBorders>
              <w:top w:val="single" w:sz="4" w:space="0" w:color="000000"/>
              <w:left w:val="single" w:sz="4" w:space="0" w:color="000000"/>
              <w:bottom w:val="single" w:sz="4" w:space="0" w:color="000000"/>
              <w:right w:val="single" w:sz="2" w:space="0" w:color="000000"/>
            </w:tcBorders>
            <w:shd w:val="clear" w:color="000000" w:fill="FFFFFF"/>
          </w:tcPr>
          <w:p w:rsidR="0009419B" w:rsidRPr="0092115F"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Республиканский конкурс «Мы в ответе за тех, кого приручили»</w:t>
            </w:r>
          </w:p>
        </w:tc>
        <w:tc>
          <w:tcPr>
            <w:tcW w:w="2400"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Рафикова Р.К.</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Pr>
          <w:p w:rsidR="0009419B" w:rsidRPr="0092115F" w:rsidRDefault="0009419B" w:rsidP="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Диплом победителя конкурса I место</w:t>
            </w:r>
            <w:r w:rsidR="00436F25">
              <w:rPr>
                <w:rFonts w:ascii="Times New Roman" w:hAnsi="Times New Roman" w:cs="Times New Roman"/>
                <w:sz w:val="28"/>
                <w:szCs w:val="28"/>
              </w:rPr>
              <w:t xml:space="preserve"> </w:t>
            </w:r>
            <w:proofErr w:type="spellStart"/>
            <w:r w:rsidR="00436F25">
              <w:rPr>
                <w:rFonts w:ascii="Times New Roman" w:hAnsi="Times New Roman" w:cs="Times New Roman"/>
                <w:sz w:val="28"/>
                <w:szCs w:val="28"/>
              </w:rPr>
              <w:t>Маркабаева</w:t>
            </w:r>
            <w:proofErr w:type="spellEnd"/>
            <w:r w:rsidR="00436F25">
              <w:rPr>
                <w:rFonts w:ascii="Times New Roman" w:hAnsi="Times New Roman" w:cs="Times New Roman"/>
                <w:sz w:val="28"/>
                <w:szCs w:val="28"/>
              </w:rPr>
              <w:t xml:space="preserve"> Л.</w:t>
            </w:r>
            <w:r>
              <w:rPr>
                <w:rFonts w:ascii="Times New Roman" w:hAnsi="Times New Roman" w:cs="Times New Roman"/>
                <w:sz w:val="28"/>
                <w:szCs w:val="28"/>
              </w:rPr>
              <w:t xml:space="preserve"> </w:t>
            </w:r>
          </w:p>
        </w:tc>
      </w:tr>
      <w:tr w:rsidR="0009419B" w:rsidRPr="0092115F">
        <w:trPr>
          <w:trHeight w:val="1"/>
        </w:trPr>
        <w:tc>
          <w:tcPr>
            <w:tcW w:w="665"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105"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Республиканский конкурс «Мы в ответе за тех, кого приручили»</w:t>
            </w:r>
          </w:p>
        </w:tc>
        <w:tc>
          <w:tcPr>
            <w:tcW w:w="2400"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436F25">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Рафикова Р.К.</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Pr>
          <w:p w:rsidR="0009419B" w:rsidRDefault="00436F25" w:rsidP="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Диплом победителя конкурса I место Шаяхметова Э.</w:t>
            </w:r>
          </w:p>
        </w:tc>
      </w:tr>
      <w:tr w:rsidR="0009419B" w:rsidRPr="0092115F">
        <w:trPr>
          <w:trHeight w:val="1"/>
        </w:trPr>
        <w:tc>
          <w:tcPr>
            <w:tcW w:w="665"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105"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Республиканский конкурс «Мы в ответе за тех, кого приручили»</w:t>
            </w:r>
          </w:p>
        </w:tc>
        <w:tc>
          <w:tcPr>
            <w:tcW w:w="2400"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436F25">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Рафикова Р.К.</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Pr>
          <w:p w:rsidR="0009419B" w:rsidRDefault="00436F25" w:rsidP="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Диплом победителя конкурса I место </w:t>
            </w:r>
            <w:proofErr w:type="spellStart"/>
            <w:r>
              <w:rPr>
                <w:rFonts w:ascii="Times New Roman" w:hAnsi="Times New Roman" w:cs="Times New Roman"/>
                <w:sz w:val="28"/>
                <w:szCs w:val="28"/>
              </w:rPr>
              <w:t>Джндоян</w:t>
            </w:r>
            <w:proofErr w:type="spellEnd"/>
            <w:r>
              <w:rPr>
                <w:rFonts w:ascii="Times New Roman" w:hAnsi="Times New Roman" w:cs="Times New Roman"/>
                <w:sz w:val="28"/>
                <w:szCs w:val="28"/>
              </w:rPr>
              <w:t xml:space="preserve"> М.</w:t>
            </w:r>
          </w:p>
        </w:tc>
      </w:tr>
      <w:tr w:rsidR="0009419B" w:rsidRPr="0092115F">
        <w:trPr>
          <w:trHeight w:val="1"/>
        </w:trPr>
        <w:tc>
          <w:tcPr>
            <w:tcW w:w="665"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105"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Республиканский конкурс «Мы в ответе за тех, кого приручили»</w:t>
            </w:r>
          </w:p>
        </w:tc>
        <w:tc>
          <w:tcPr>
            <w:tcW w:w="2400"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436F25">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Рафикова Р.К.</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Pr>
          <w:p w:rsidR="0009419B" w:rsidRDefault="00436F25" w:rsidP="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Диплом победителя конкурса I место </w:t>
            </w:r>
            <w:proofErr w:type="spellStart"/>
            <w:r>
              <w:rPr>
                <w:rFonts w:ascii="Times New Roman" w:hAnsi="Times New Roman" w:cs="Times New Roman"/>
                <w:sz w:val="28"/>
                <w:szCs w:val="28"/>
              </w:rPr>
              <w:t>Музафарова</w:t>
            </w:r>
            <w:proofErr w:type="spellEnd"/>
            <w:r>
              <w:rPr>
                <w:rFonts w:ascii="Times New Roman" w:hAnsi="Times New Roman" w:cs="Times New Roman"/>
                <w:sz w:val="28"/>
                <w:szCs w:val="28"/>
              </w:rPr>
              <w:t xml:space="preserve"> Д.</w:t>
            </w:r>
          </w:p>
        </w:tc>
      </w:tr>
      <w:tr w:rsidR="0009419B" w:rsidRPr="0092115F">
        <w:trPr>
          <w:trHeight w:val="1"/>
        </w:trPr>
        <w:tc>
          <w:tcPr>
            <w:tcW w:w="665"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105"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436F25">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Республиканская </w:t>
            </w:r>
            <w:proofErr w:type="spellStart"/>
            <w:r>
              <w:rPr>
                <w:rFonts w:ascii="Times New Roman" w:hAnsi="Times New Roman" w:cs="Times New Roman"/>
                <w:sz w:val="28"/>
                <w:szCs w:val="28"/>
              </w:rPr>
              <w:t>военно-спортиная</w:t>
            </w:r>
            <w:proofErr w:type="spellEnd"/>
            <w:r>
              <w:rPr>
                <w:rFonts w:ascii="Times New Roman" w:hAnsi="Times New Roman" w:cs="Times New Roman"/>
                <w:sz w:val="28"/>
                <w:szCs w:val="28"/>
              </w:rPr>
              <w:t xml:space="preserve"> игра</w:t>
            </w:r>
            <w:r w:rsidR="0009419B">
              <w:rPr>
                <w:rFonts w:ascii="Times New Roman" w:hAnsi="Times New Roman" w:cs="Times New Roman"/>
                <w:sz w:val="28"/>
                <w:szCs w:val="28"/>
              </w:rPr>
              <w:t xml:space="preserve"> «</w:t>
            </w:r>
            <w:r>
              <w:rPr>
                <w:rFonts w:ascii="Times New Roman" w:hAnsi="Times New Roman" w:cs="Times New Roman"/>
                <w:sz w:val="28"/>
                <w:szCs w:val="28"/>
              </w:rPr>
              <w:t>Защитники, вперед!</w:t>
            </w:r>
            <w:r w:rsidR="0009419B">
              <w:rPr>
                <w:rFonts w:ascii="Times New Roman" w:hAnsi="Times New Roman" w:cs="Times New Roman"/>
                <w:sz w:val="28"/>
                <w:szCs w:val="28"/>
              </w:rPr>
              <w:t>»</w:t>
            </w:r>
          </w:p>
        </w:tc>
        <w:tc>
          <w:tcPr>
            <w:tcW w:w="2400" w:type="dxa"/>
            <w:tcBorders>
              <w:top w:val="single" w:sz="4" w:space="0" w:color="000000"/>
              <w:left w:val="single" w:sz="4" w:space="0" w:color="000000"/>
              <w:bottom w:val="single" w:sz="4" w:space="0" w:color="000000"/>
              <w:right w:val="single" w:sz="2" w:space="0" w:color="000000"/>
            </w:tcBorders>
            <w:shd w:val="clear" w:color="000000" w:fill="FFFFFF"/>
          </w:tcPr>
          <w:p w:rsidR="0009419B" w:rsidRDefault="00436F25">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Каракенова Ф.Ф.</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Pr>
          <w:p w:rsidR="0009419B" w:rsidRDefault="00436F25" w:rsidP="0009419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Диплом победителя конкурса II место МОБУ СОШ им </w:t>
            </w:r>
            <w:r>
              <w:rPr>
                <w:rFonts w:ascii="Times New Roman" w:hAnsi="Times New Roman" w:cs="Times New Roman"/>
                <w:sz w:val="28"/>
                <w:szCs w:val="28"/>
              </w:rPr>
              <w:lastRenderedPageBreak/>
              <w:t>Ф.Султанова</w:t>
            </w:r>
          </w:p>
        </w:tc>
      </w:tr>
    </w:tbl>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В течение года администрацией Центра творчества посещаются занятия в объединениях, анализ посещенных занятий позволил выделить следующие методические положения:</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 четкое </w:t>
      </w:r>
      <w:proofErr w:type="spellStart"/>
      <w:r w:rsidRPr="0092115F">
        <w:rPr>
          <w:rFonts w:ascii="Times New Roman" w:hAnsi="Times New Roman" w:cs="Times New Roman"/>
          <w:sz w:val="28"/>
          <w:szCs w:val="28"/>
        </w:rPr>
        <w:t>целеполагание</w:t>
      </w:r>
      <w:proofErr w:type="spellEnd"/>
      <w:r w:rsidRPr="0092115F">
        <w:rPr>
          <w:rFonts w:ascii="Times New Roman" w:hAnsi="Times New Roman" w:cs="Times New Roman"/>
          <w:sz w:val="28"/>
          <w:szCs w:val="28"/>
        </w:rPr>
        <w:t xml:space="preserve"> и соответствие содержания и структуры занятий;</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соответствие применяемых методов и приемов целям и задачам занятия;</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использование педагогических технологий, заданий, обеспечивающих развитие интеллектуальных и творческих способностей учащихся, их продуктивную самостоятельную деятельность;</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оптимальное сочетание словесных, визуальных и кинетических способов передачи информации;</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продуктивное использование дифференцированного  и личностно – ориентированного подходов;</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допустимый и оптимальный уровень результативности занятий.</w:t>
      </w:r>
    </w:p>
    <w:p w:rsidR="0092115F" w:rsidRPr="0092115F" w:rsidRDefault="0092115F" w:rsidP="0092115F">
      <w:pPr>
        <w:autoSpaceDE w:val="0"/>
        <w:autoSpaceDN w:val="0"/>
        <w:adjustRightInd w:val="0"/>
        <w:spacing w:after="0" w:line="240" w:lineRule="auto"/>
        <w:ind w:firstLine="570"/>
        <w:jc w:val="both"/>
        <w:rPr>
          <w:rFonts w:ascii="Times New Roman" w:hAnsi="Times New Roman" w:cs="Times New Roman"/>
          <w:sz w:val="28"/>
          <w:szCs w:val="28"/>
        </w:rPr>
      </w:pPr>
      <w:r w:rsidRPr="0092115F">
        <w:rPr>
          <w:rFonts w:ascii="Times New Roman" w:hAnsi="Times New Roman" w:cs="Times New Roman"/>
          <w:sz w:val="28"/>
          <w:szCs w:val="28"/>
        </w:rPr>
        <w:t xml:space="preserve">В течение учебного года проводится и обучение педагогов  алгоритму анализа проведенного и посещенного занятия. По итогам практикума можно сказать, что уровень аналитической работы по оценке результатов деятельности постоянно повышается, педагоги умеют давать грамотный анализ и самоанализ занятия.  </w:t>
      </w:r>
    </w:p>
    <w:p w:rsidR="0092115F" w:rsidRPr="00000C2A" w:rsidRDefault="0092115F" w:rsidP="0092115F">
      <w:pPr>
        <w:autoSpaceDE w:val="0"/>
        <w:autoSpaceDN w:val="0"/>
        <w:adjustRightInd w:val="0"/>
        <w:spacing w:after="0" w:line="240" w:lineRule="auto"/>
        <w:jc w:val="both"/>
        <w:rPr>
          <w:rFonts w:ascii="Times New Roman" w:hAnsi="Times New Roman" w:cs="Times New Roman"/>
          <w:bCs/>
          <w:sz w:val="28"/>
          <w:szCs w:val="28"/>
        </w:rPr>
      </w:pPr>
      <w:r w:rsidRPr="0092115F">
        <w:rPr>
          <w:rFonts w:ascii="Times New Roman" w:hAnsi="Times New Roman" w:cs="Times New Roman"/>
          <w:sz w:val="28"/>
          <w:szCs w:val="28"/>
        </w:rPr>
        <w:t xml:space="preserve">  </w:t>
      </w:r>
      <w:r w:rsidRPr="0092115F">
        <w:rPr>
          <w:rFonts w:ascii="Times New Roman" w:hAnsi="Times New Roman" w:cs="Times New Roman"/>
          <w:b/>
          <w:bCs/>
          <w:sz w:val="28"/>
          <w:szCs w:val="28"/>
        </w:rPr>
        <w:t xml:space="preserve"> Вывод: </w:t>
      </w:r>
      <w:r w:rsidRPr="00000C2A">
        <w:rPr>
          <w:rFonts w:ascii="Times New Roman" w:hAnsi="Times New Roman" w:cs="Times New Roman"/>
          <w:bCs/>
          <w:sz w:val="28"/>
          <w:szCs w:val="28"/>
        </w:rPr>
        <w:t>научно-методическая работа в Центре носит системный характер. Уровень её эффективности оптимальный, определившиеся направления деятельности позволяют решать поставленные задачи по созданию необходимых условий для повышения качества образования, профессионального уровня педагогов.  Степень активности педагогов достаточно высокая: они обобщают собственный опыт на разных уровнях, ими модифицированы программы.</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p>
    <w:p w:rsidR="0092115F" w:rsidRPr="0077110F" w:rsidRDefault="0092115F" w:rsidP="00861643">
      <w:pPr>
        <w:autoSpaceDE w:val="0"/>
        <w:autoSpaceDN w:val="0"/>
        <w:adjustRightInd w:val="0"/>
        <w:spacing w:after="0" w:line="240" w:lineRule="auto"/>
        <w:jc w:val="center"/>
        <w:rPr>
          <w:rFonts w:ascii="Times New Roman" w:hAnsi="Times New Roman" w:cs="Times New Roman"/>
          <w:b/>
          <w:bCs/>
          <w:sz w:val="28"/>
          <w:szCs w:val="28"/>
        </w:rPr>
      </w:pPr>
      <w:r w:rsidRPr="0092115F">
        <w:rPr>
          <w:rFonts w:ascii="Times New Roman" w:hAnsi="Times New Roman" w:cs="Times New Roman"/>
          <w:b/>
          <w:bCs/>
          <w:sz w:val="28"/>
          <w:szCs w:val="28"/>
        </w:rPr>
        <w:t>Методическое обеспечение образовательного процесса</w:t>
      </w:r>
    </w:p>
    <w:p w:rsidR="0092115F" w:rsidRPr="0092115F" w:rsidRDefault="0092115F" w:rsidP="0092115F">
      <w:pPr>
        <w:autoSpaceDE w:val="0"/>
        <w:autoSpaceDN w:val="0"/>
        <w:adjustRightInd w:val="0"/>
        <w:spacing w:after="120" w:line="240" w:lineRule="auto"/>
        <w:jc w:val="center"/>
        <w:rPr>
          <w:rFonts w:ascii="Times New Roman" w:hAnsi="Times New Roman" w:cs="Times New Roman"/>
          <w:b/>
          <w:bCs/>
          <w:sz w:val="28"/>
          <w:szCs w:val="28"/>
        </w:rPr>
      </w:pPr>
      <w:r w:rsidRPr="0092115F">
        <w:rPr>
          <w:rFonts w:ascii="Times New Roman" w:hAnsi="Times New Roman" w:cs="Times New Roman"/>
          <w:b/>
          <w:bCs/>
          <w:sz w:val="28"/>
          <w:szCs w:val="28"/>
        </w:rPr>
        <w:t>Кадровое</w:t>
      </w:r>
      <w:r w:rsidRPr="0092115F">
        <w:rPr>
          <w:rFonts w:ascii="Times New Roman" w:hAnsi="Times New Roman" w:cs="Times New Roman"/>
          <w:b/>
          <w:bCs/>
          <w:sz w:val="28"/>
          <w:szCs w:val="28"/>
          <w:lang w:val="en-US"/>
        </w:rPr>
        <w:t xml:space="preserve"> </w:t>
      </w:r>
      <w:r w:rsidRPr="0092115F">
        <w:rPr>
          <w:rFonts w:ascii="Times New Roman" w:hAnsi="Times New Roman" w:cs="Times New Roman"/>
          <w:b/>
          <w:bCs/>
          <w:sz w:val="28"/>
          <w:szCs w:val="28"/>
        </w:rPr>
        <w:t>обеспечение</w:t>
      </w:r>
      <w:r w:rsidRPr="0092115F">
        <w:rPr>
          <w:rFonts w:ascii="Times New Roman" w:hAnsi="Times New Roman" w:cs="Times New Roman"/>
          <w:b/>
          <w:bCs/>
          <w:sz w:val="28"/>
          <w:szCs w:val="28"/>
          <w:lang w:val="en-US"/>
        </w:rPr>
        <w:t xml:space="preserve"> </w:t>
      </w:r>
      <w:r w:rsidRPr="0092115F">
        <w:rPr>
          <w:rFonts w:ascii="Times New Roman" w:hAnsi="Times New Roman" w:cs="Times New Roman"/>
          <w:b/>
          <w:bCs/>
          <w:sz w:val="28"/>
          <w:szCs w:val="28"/>
        </w:rPr>
        <w:t>образовательного</w:t>
      </w:r>
      <w:r w:rsidRPr="0092115F">
        <w:rPr>
          <w:rFonts w:ascii="Times New Roman" w:hAnsi="Times New Roman" w:cs="Times New Roman"/>
          <w:b/>
          <w:bCs/>
          <w:sz w:val="28"/>
          <w:szCs w:val="28"/>
          <w:lang w:val="en-US"/>
        </w:rPr>
        <w:t xml:space="preserve"> </w:t>
      </w:r>
      <w:r w:rsidRPr="0092115F">
        <w:rPr>
          <w:rFonts w:ascii="Times New Roman" w:hAnsi="Times New Roman" w:cs="Times New Roman"/>
          <w:b/>
          <w:bCs/>
          <w:sz w:val="28"/>
          <w:szCs w:val="28"/>
        </w:rPr>
        <w:t>процесса</w:t>
      </w:r>
    </w:p>
    <w:tbl>
      <w:tblPr>
        <w:tblW w:w="0" w:type="auto"/>
        <w:tblInd w:w="55" w:type="dxa"/>
        <w:tblLayout w:type="fixed"/>
        <w:tblCellMar>
          <w:left w:w="55" w:type="dxa"/>
          <w:right w:w="55" w:type="dxa"/>
        </w:tblCellMar>
        <w:tblLook w:val="0000"/>
      </w:tblPr>
      <w:tblGrid>
        <w:gridCol w:w="3246"/>
        <w:gridCol w:w="6392"/>
      </w:tblGrid>
      <w:tr w:rsidR="0092115F" w:rsidRPr="0092115F">
        <w:trPr>
          <w:trHeight w:val="1"/>
        </w:trPr>
        <w:tc>
          <w:tcPr>
            <w:tcW w:w="3246"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Образование работников  ОУ (количество, % от общего числа педагогических работников)</w:t>
            </w:r>
          </w:p>
        </w:tc>
        <w:tc>
          <w:tcPr>
            <w:tcW w:w="6392"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000C2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r w:rsidR="0092115F" w:rsidRPr="0092115F">
              <w:rPr>
                <w:rFonts w:ascii="Times New Roman" w:hAnsi="Times New Roman" w:cs="Times New Roman"/>
                <w:sz w:val="28"/>
                <w:szCs w:val="28"/>
              </w:rPr>
              <w:t xml:space="preserve"> педаго</w:t>
            </w:r>
            <w:r>
              <w:rPr>
                <w:rFonts w:ascii="Times New Roman" w:hAnsi="Times New Roman" w:cs="Times New Roman"/>
                <w:sz w:val="28"/>
                <w:szCs w:val="28"/>
              </w:rPr>
              <w:t>гов имеют высшее образование (60</w:t>
            </w:r>
            <w:r w:rsidR="0092115F" w:rsidRPr="0092115F">
              <w:rPr>
                <w:rFonts w:ascii="Times New Roman" w:hAnsi="Times New Roman" w:cs="Times New Roman"/>
                <w:sz w:val="28"/>
                <w:szCs w:val="28"/>
              </w:rPr>
              <w:t xml:space="preserve">%), </w:t>
            </w:r>
          </w:p>
          <w:p w:rsidR="0092115F" w:rsidRPr="0092115F" w:rsidRDefault="00000C2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r w:rsidR="0092115F" w:rsidRPr="0092115F">
              <w:rPr>
                <w:rFonts w:ascii="Times New Roman" w:hAnsi="Times New Roman" w:cs="Times New Roman"/>
                <w:sz w:val="28"/>
                <w:szCs w:val="28"/>
              </w:rPr>
              <w:t xml:space="preserve"> педагогов – сре</w:t>
            </w:r>
            <w:r>
              <w:rPr>
                <w:rFonts w:ascii="Times New Roman" w:hAnsi="Times New Roman" w:cs="Times New Roman"/>
                <w:sz w:val="28"/>
                <w:szCs w:val="28"/>
              </w:rPr>
              <w:t>днее специальное образование (40</w:t>
            </w:r>
            <w:r w:rsidR="0092115F" w:rsidRPr="0092115F">
              <w:rPr>
                <w:rFonts w:ascii="Times New Roman" w:hAnsi="Times New Roman" w:cs="Times New Roman"/>
                <w:sz w:val="28"/>
                <w:szCs w:val="28"/>
              </w:rPr>
              <w:t>%)</w:t>
            </w:r>
          </w:p>
          <w:p w:rsidR="0092115F" w:rsidRPr="0092115F" w:rsidRDefault="0092115F">
            <w:pPr>
              <w:autoSpaceDE w:val="0"/>
              <w:autoSpaceDN w:val="0"/>
              <w:adjustRightInd w:val="0"/>
              <w:spacing w:after="0" w:line="240" w:lineRule="auto"/>
              <w:rPr>
                <w:rFonts w:ascii="Times New Roman" w:hAnsi="Times New Roman" w:cs="Times New Roman"/>
                <w:sz w:val="28"/>
                <w:szCs w:val="28"/>
              </w:rPr>
            </w:pPr>
          </w:p>
          <w:p w:rsidR="0092115F" w:rsidRPr="0092115F" w:rsidRDefault="0092115F">
            <w:pPr>
              <w:autoSpaceDE w:val="0"/>
              <w:autoSpaceDN w:val="0"/>
              <w:adjustRightInd w:val="0"/>
              <w:spacing w:after="0" w:line="240" w:lineRule="auto"/>
              <w:rPr>
                <w:rFonts w:ascii="Times New Roman" w:hAnsi="Times New Roman" w:cs="Times New Roman"/>
                <w:sz w:val="28"/>
                <w:szCs w:val="28"/>
              </w:rPr>
            </w:pPr>
          </w:p>
        </w:tc>
      </w:tr>
      <w:tr w:rsidR="0092115F" w:rsidRPr="0092115F">
        <w:trPr>
          <w:trHeight w:val="1"/>
        </w:trPr>
        <w:tc>
          <w:tcPr>
            <w:tcW w:w="3246"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lang w:val="en-US"/>
              </w:rPr>
            </w:pPr>
            <w:r w:rsidRPr="0092115F">
              <w:rPr>
                <w:rFonts w:ascii="Times New Roman" w:hAnsi="Times New Roman" w:cs="Times New Roman"/>
                <w:sz w:val="28"/>
                <w:szCs w:val="28"/>
              </w:rPr>
              <w:t>Характеристика педагогических кадров</w:t>
            </w:r>
          </w:p>
        </w:tc>
        <w:tc>
          <w:tcPr>
            <w:tcW w:w="6392"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rPr>
                <w:rFonts w:ascii="Times New Roman" w:hAnsi="Times New Roman" w:cs="Times New Roman"/>
                <w:sz w:val="28"/>
                <w:szCs w:val="28"/>
              </w:rPr>
            </w:pPr>
            <w:r w:rsidRPr="0092115F">
              <w:rPr>
                <w:rFonts w:ascii="Times New Roman" w:hAnsi="Times New Roman" w:cs="Times New Roman"/>
                <w:sz w:val="28"/>
                <w:szCs w:val="28"/>
              </w:rPr>
              <w:t xml:space="preserve">общее количество </w:t>
            </w:r>
            <w:r w:rsidR="002553A2">
              <w:rPr>
                <w:rFonts w:ascii="Times New Roman" w:hAnsi="Times New Roman" w:cs="Times New Roman"/>
                <w:sz w:val="28"/>
                <w:szCs w:val="28"/>
              </w:rPr>
              <w:t>педагогических работников - 10</w:t>
            </w:r>
          </w:p>
          <w:p w:rsidR="0092115F" w:rsidRPr="0092115F" w:rsidRDefault="0092115F">
            <w:pPr>
              <w:autoSpaceDE w:val="0"/>
              <w:autoSpaceDN w:val="0"/>
              <w:adjustRightInd w:val="0"/>
              <w:spacing w:after="0" w:line="240" w:lineRule="auto"/>
              <w:rPr>
                <w:rFonts w:ascii="Times New Roman" w:hAnsi="Times New Roman" w:cs="Times New Roman"/>
                <w:sz w:val="28"/>
                <w:szCs w:val="28"/>
              </w:rPr>
            </w:pPr>
            <w:r w:rsidRPr="0092115F">
              <w:rPr>
                <w:rFonts w:ascii="Times New Roman" w:hAnsi="Times New Roman" w:cs="Times New Roman"/>
                <w:sz w:val="28"/>
                <w:szCs w:val="28"/>
              </w:rPr>
              <w:t>Из них:</w:t>
            </w:r>
          </w:p>
          <w:p w:rsidR="0092115F" w:rsidRPr="0092115F" w:rsidRDefault="002553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руководящих работников  - 1</w:t>
            </w:r>
          </w:p>
          <w:p w:rsidR="0092115F" w:rsidRPr="0092115F" w:rsidRDefault="002553A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педагогических работников  - 10</w:t>
            </w:r>
          </w:p>
          <w:p w:rsidR="0092115F" w:rsidRPr="0092115F" w:rsidRDefault="0092115F">
            <w:pPr>
              <w:autoSpaceDE w:val="0"/>
              <w:autoSpaceDN w:val="0"/>
              <w:adjustRightInd w:val="0"/>
              <w:spacing w:after="0" w:line="240" w:lineRule="auto"/>
              <w:rPr>
                <w:rFonts w:ascii="Times New Roman" w:hAnsi="Times New Roman" w:cs="Times New Roman"/>
                <w:sz w:val="28"/>
                <w:szCs w:val="28"/>
              </w:rPr>
            </w:pPr>
            <w:r w:rsidRPr="0092115F">
              <w:rPr>
                <w:rFonts w:ascii="Times New Roman" w:hAnsi="Times New Roman" w:cs="Times New Roman"/>
                <w:sz w:val="28"/>
                <w:szCs w:val="28"/>
              </w:rPr>
              <w:t>на баз</w:t>
            </w:r>
            <w:r w:rsidR="002553A2">
              <w:rPr>
                <w:rFonts w:ascii="Times New Roman" w:hAnsi="Times New Roman" w:cs="Times New Roman"/>
                <w:sz w:val="28"/>
                <w:szCs w:val="28"/>
              </w:rPr>
              <w:t>е образовательных учреждений - 0</w:t>
            </w:r>
            <w:r w:rsidRPr="0092115F">
              <w:rPr>
                <w:rFonts w:ascii="Times New Roman" w:hAnsi="Times New Roman" w:cs="Times New Roman"/>
                <w:sz w:val="28"/>
                <w:szCs w:val="28"/>
              </w:rPr>
              <w:t xml:space="preserve"> совместителей - 1</w:t>
            </w:r>
          </w:p>
        </w:tc>
      </w:tr>
      <w:tr w:rsidR="0092115F" w:rsidRPr="0092115F">
        <w:trPr>
          <w:trHeight w:val="1"/>
        </w:trPr>
        <w:tc>
          <w:tcPr>
            <w:tcW w:w="3246"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 xml:space="preserve">Данные о возрастном составе педагогических </w:t>
            </w:r>
            <w:r w:rsidRPr="0092115F">
              <w:rPr>
                <w:rFonts w:ascii="Times New Roman" w:hAnsi="Times New Roman" w:cs="Times New Roman"/>
                <w:sz w:val="28"/>
                <w:szCs w:val="28"/>
              </w:rPr>
              <w:lastRenderedPageBreak/>
              <w:t>кадров</w:t>
            </w:r>
          </w:p>
        </w:tc>
        <w:tc>
          <w:tcPr>
            <w:tcW w:w="6392"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837D3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До 30 лет - 1</w:t>
            </w:r>
          </w:p>
          <w:p w:rsidR="0092115F" w:rsidRPr="0092115F" w:rsidRDefault="00837D3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30 - 40 лет - 4</w:t>
            </w:r>
          </w:p>
          <w:p w:rsidR="0092115F" w:rsidRPr="0092115F" w:rsidRDefault="00837D3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40 - 50 лет - 2</w:t>
            </w:r>
          </w:p>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Свыше 60 лет - 1</w:t>
            </w:r>
          </w:p>
        </w:tc>
      </w:tr>
      <w:tr w:rsidR="0092115F" w:rsidRPr="0092115F">
        <w:trPr>
          <w:trHeight w:val="1"/>
        </w:trPr>
        <w:tc>
          <w:tcPr>
            <w:tcW w:w="3246"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lastRenderedPageBreak/>
              <w:t>Данные о стаже работы педагогических кадров (количество)</w:t>
            </w:r>
          </w:p>
        </w:tc>
        <w:tc>
          <w:tcPr>
            <w:tcW w:w="6392"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837D3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 3 лет года - 2</w:t>
            </w:r>
          </w:p>
          <w:p w:rsidR="0092115F" w:rsidRPr="0092115F" w:rsidRDefault="00837D3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3-5 лет - 1</w:t>
            </w:r>
          </w:p>
          <w:p w:rsidR="0092115F" w:rsidRPr="0092115F" w:rsidRDefault="00837D3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6-10 лет - 2</w:t>
            </w:r>
          </w:p>
          <w:p w:rsidR="0092115F" w:rsidRPr="0092115F" w:rsidRDefault="00837D3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11-20 лет - 4</w:t>
            </w:r>
          </w:p>
          <w:p w:rsidR="0092115F" w:rsidRPr="0092115F" w:rsidRDefault="00837D3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20 и более</w:t>
            </w:r>
            <w:r w:rsidR="0092115F" w:rsidRPr="0092115F">
              <w:rPr>
                <w:rFonts w:ascii="Times New Roman" w:hAnsi="Times New Roman" w:cs="Times New Roman"/>
                <w:sz w:val="28"/>
                <w:szCs w:val="28"/>
              </w:rPr>
              <w:t xml:space="preserve"> -</w:t>
            </w:r>
            <w:r>
              <w:rPr>
                <w:rFonts w:ascii="Times New Roman" w:hAnsi="Times New Roman" w:cs="Times New Roman"/>
                <w:sz w:val="28"/>
                <w:szCs w:val="28"/>
              </w:rPr>
              <w:t>1</w:t>
            </w:r>
            <w:r w:rsidR="0092115F" w:rsidRPr="0092115F">
              <w:rPr>
                <w:rFonts w:ascii="Times New Roman" w:hAnsi="Times New Roman" w:cs="Times New Roman"/>
                <w:sz w:val="28"/>
                <w:szCs w:val="28"/>
              </w:rPr>
              <w:t xml:space="preserve"> </w:t>
            </w:r>
          </w:p>
        </w:tc>
      </w:tr>
      <w:tr w:rsidR="0092115F" w:rsidRPr="0092115F">
        <w:trPr>
          <w:trHeight w:val="1"/>
        </w:trPr>
        <w:tc>
          <w:tcPr>
            <w:tcW w:w="3246"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sz w:val="28"/>
                <w:szCs w:val="28"/>
              </w:rPr>
              <w:t>Данные о квалификационных категориях педагогических кадров (количество)</w:t>
            </w:r>
          </w:p>
        </w:tc>
        <w:tc>
          <w:tcPr>
            <w:tcW w:w="6392" w:type="dxa"/>
            <w:tcBorders>
              <w:top w:val="single" w:sz="2" w:space="0" w:color="000000"/>
              <w:left w:val="single" w:sz="2" w:space="0" w:color="000000"/>
              <w:bottom w:val="single" w:sz="2" w:space="0" w:color="000000"/>
              <w:right w:val="single" w:sz="2" w:space="0" w:color="000000"/>
            </w:tcBorders>
            <w:shd w:val="clear" w:color="000000" w:fill="FFFFFF"/>
          </w:tcPr>
          <w:p w:rsidR="0092115F" w:rsidRPr="0092115F" w:rsidRDefault="00E47E6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Высшую категорию имеют 6</w:t>
            </w:r>
            <w:r w:rsidR="0092115F" w:rsidRPr="0092115F">
              <w:rPr>
                <w:rFonts w:ascii="Times New Roman" w:hAnsi="Times New Roman" w:cs="Times New Roman"/>
                <w:sz w:val="28"/>
                <w:szCs w:val="28"/>
              </w:rPr>
              <w:t xml:space="preserve"> педагога, что составляет 6</w:t>
            </w:r>
            <w:r>
              <w:rPr>
                <w:rFonts w:ascii="Times New Roman" w:hAnsi="Times New Roman" w:cs="Times New Roman"/>
                <w:sz w:val="28"/>
                <w:szCs w:val="28"/>
              </w:rPr>
              <w:t>0</w:t>
            </w:r>
            <w:r w:rsidR="0092115F" w:rsidRPr="0092115F">
              <w:rPr>
                <w:rFonts w:ascii="Times New Roman" w:hAnsi="Times New Roman" w:cs="Times New Roman"/>
                <w:sz w:val="28"/>
                <w:szCs w:val="28"/>
              </w:rPr>
              <w:t xml:space="preserve"> % от общего числа педагогов, </w:t>
            </w:r>
          </w:p>
          <w:p w:rsidR="0092115F" w:rsidRPr="0092115F" w:rsidRDefault="00E47E6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категорию – 3</w:t>
            </w:r>
            <w:r w:rsidR="0092115F" w:rsidRPr="0092115F">
              <w:rPr>
                <w:rFonts w:ascii="Times New Roman" w:hAnsi="Times New Roman" w:cs="Times New Roman"/>
                <w:sz w:val="28"/>
                <w:szCs w:val="28"/>
              </w:rPr>
              <w:t xml:space="preserve"> человек</w:t>
            </w:r>
            <w:r>
              <w:rPr>
                <w:rFonts w:ascii="Times New Roman" w:hAnsi="Times New Roman" w:cs="Times New Roman"/>
                <w:sz w:val="28"/>
                <w:szCs w:val="28"/>
              </w:rPr>
              <w:t>а (3</w:t>
            </w:r>
            <w:r w:rsidR="00F93722">
              <w:rPr>
                <w:rFonts w:ascii="Times New Roman" w:hAnsi="Times New Roman" w:cs="Times New Roman"/>
                <w:sz w:val="28"/>
                <w:szCs w:val="28"/>
              </w:rPr>
              <w:t>0</w:t>
            </w:r>
            <w:r w:rsidR="0092115F" w:rsidRPr="0092115F">
              <w:rPr>
                <w:rFonts w:ascii="Times New Roman" w:hAnsi="Times New Roman" w:cs="Times New Roman"/>
                <w:sz w:val="28"/>
                <w:szCs w:val="28"/>
              </w:rPr>
              <w:t xml:space="preserve"> %), </w:t>
            </w:r>
          </w:p>
          <w:p w:rsidR="0092115F" w:rsidRPr="0092115F" w:rsidRDefault="00F9372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педагог  (10 %) - не имее</w:t>
            </w:r>
            <w:r w:rsidR="0092115F" w:rsidRPr="0092115F">
              <w:rPr>
                <w:rFonts w:ascii="Times New Roman" w:hAnsi="Times New Roman" w:cs="Times New Roman"/>
                <w:sz w:val="28"/>
                <w:szCs w:val="28"/>
              </w:rPr>
              <w:t>т категории.</w:t>
            </w:r>
          </w:p>
        </w:tc>
      </w:tr>
    </w:tbl>
    <w:p w:rsidR="0092115F" w:rsidRPr="0092115F" w:rsidRDefault="0092115F" w:rsidP="0092115F">
      <w:pPr>
        <w:autoSpaceDE w:val="0"/>
        <w:autoSpaceDN w:val="0"/>
        <w:adjustRightInd w:val="0"/>
        <w:spacing w:after="120" w:line="240" w:lineRule="auto"/>
        <w:jc w:val="center"/>
        <w:rPr>
          <w:rFonts w:ascii="Times New Roman" w:hAnsi="Times New Roman" w:cs="Times New Roman"/>
          <w:sz w:val="28"/>
          <w:szCs w:val="28"/>
        </w:rPr>
      </w:pPr>
    </w:p>
    <w:p w:rsidR="0092115F" w:rsidRPr="0092115F" w:rsidRDefault="0092115F" w:rsidP="0092115F">
      <w:pPr>
        <w:autoSpaceDE w:val="0"/>
        <w:autoSpaceDN w:val="0"/>
        <w:adjustRightInd w:val="0"/>
        <w:spacing w:after="120" w:line="240" w:lineRule="auto"/>
        <w:ind w:firstLine="708"/>
        <w:jc w:val="both"/>
        <w:rPr>
          <w:rFonts w:ascii="Times New Roman" w:hAnsi="Times New Roman" w:cs="Times New Roman"/>
          <w:sz w:val="28"/>
          <w:szCs w:val="28"/>
        </w:rPr>
      </w:pPr>
      <w:r w:rsidRPr="0092115F">
        <w:rPr>
          <w:rFonts w:ascii="Times New Roman" w:hAnsi="Times New Roman" w:cs="Times New Roman"/>
          <w:sz w:val="28"/>
          <w:szCs w:val="28"/>
        </w:rPr>
        <w:t>Росту профессионального мастерства, повышению ответственности за обучение и воспитание учащихся  способствовало проведение аттестации педагогиче</w:t>
      </w:r>
      <w:r w:rsidR="00F002AB">
        <w:rPr>
          <w:rFonts w:ascii="Times New Roman" w:hAnsi="Times New Roman" w:cs="Times New Roman"/>
          <w:sz w:val="28"/>
          <w:szCs w:val="28"/>
        </w:rPr>
        <w:t xml:space="preserve">ских </w:t>
      </w:r>
      <w:r w:rsidR="007810F4">
        <w:rPr>
          <w:rFonts w:ascii="Times New Roman" w:hAnsi="Times New Roman" w:cs="Times New Roman"/>
          <w:sz w:val="28"/>
          <w:szCs w:val="28"/>
        </w:rPr>
        <w:t xml:space="preserve"> работников. В 2018 году</w:t>
      </w:r>
      <w:r w:rsidRPr="0092115F">
        <w:rPr>
          <w:rFonts w:ascii="Times New Roman" w:hAnsi="Times New Roman" w:cs="Times New Roman"/>
          <w:sz w:val="28"/>
          <w:szCs w:val="28"/>
        </w:rPr>
        <w:t xml:space="preserve"> прошли аттестацию 2 педагога</w:t>
      </w:r>
      <w:r w:rsidR="00F002AB">
        <w:rPr>
          <w:rFonts w:ascii="Times New Roman" w:hAnsi="Times New Roman" w:cs="Times New Roman"/>
          <w:sz w:val="28"/>
          <w:szCs w:val="28"/>
        </w:rPr>
        <w:t>, что составляет 20</w:t>
      </w:r>
      <w:r w:rsidRPr="0092115F">
        <w:rPr>
          <w:rFonts w:ascii="Times New Roman" w:hAnsi="Times New Roman" w:cs="Times New Roman"/>
          <w:sz w:val="28"/>
          <w:szCs w:val="28"/>
        </w:rPr>
        <w:t xml:space="preserve"> % от числа педагогических </w:t>
      </w:r>
      <w:r w:rsidR="00F002AB">
        <w:rPr>
          <w:rFonts w:ascii="Times New Roman" w:hAnsi="Times New Roman" w:cs="Times New Roman"/>
          <w:sz w:val="28"/>
          <w:szCs w:val="28"/>
        </w:rPr>
        <w:t>работников.  На конец марта 2019</w:t>
      </w:r>
      <w:r w:rsidRPr="0092115F">
        <w:rPr>
          <w:rFonts w:ascii="Times New Roman" w:hAnsi="Times New Roman" w:cs="Times New Roman"/>
          <w:sz w:val="28"/>
          <w:szCs w:val="28"/>
        </w:rPr>
        <w:t xml:space="preserve"> года аттестовано 26 человек, что составляет 89,6 % от общего числа педагогических работников.</w:t>
      </w:r>
    </w:p>
    <w:p w:rsidR="0092115F" w:rsidRDefault="0092115F" w:rsidP="0077110F">
      <w:pPr>
        <w:autoSpaceDE w:val="0"/>
        <w:autoSpaceDN w:val="0"/>
        <w:adjustRightInd w:val="0"/>
        <w:spacing w:after="0" w:line="240" w:lineRule="auto"/>
        <w:ind w:right="-284"/>
        <w:jc w:val="both"/>
        <w:rPr>
          <w:rFonts w:ascii="Times New Roman" w:hAnsi="Times New Roman" w:cs="Times New Roman"/>
          <w:color w:val="000000"/>
          <w:sz w:val="28"/>
          <w:szCs w:val="28"/>
        </w:rPr>
      </w:pPr>
      <w:r w:rsidRPr="0092115F">
        <w:rPr>
          <w:rFonts w:ascii="Times New Roman" w:hAnsi="Times New Roman" w:cs="Times New Roman"/>
          <w:color w:val="000000"/>
          <w:sz w:val="28"/>
          <w:szCs w:val="28"/>
        </w:rPr>
        <w:t xml:space="preserve">    </w:t>
      </w:r>
      <w:r w:rsidR="00861643">
        <w:rPr>
          <w:rFonts w:ascii="Times New Roman" w:hAnsi="Times New Roman" w:cs="Times New Roman"/>
          <w:b/>
          <w:bCs/>
          <w:color w:val="000000"/>
          <w:sz w:val="28"/>
          <w:szCs w:val="28"/>
        </w:rPr>
        <w:t xml:space="preserve"> </w:t>
      </w:r>
      <w:proofErr w:type="gramStart"/>
      <w:r w:rsidR="00861643">
        <w:rPr>
          <w:rFonts w:ascii="Times New Roman" w:hAnsi="Times New Roman" w:cs="Times New Roman"/>
          <w:b/>
          <w:bCs/>
          <w:color w:val="000000"/>
          <w:sz w:val="28"/>
          <w:szCs w:val="28"/>
        </w:rPr>
        <w:t>Поощрения педагогов</w:t>
      </w:r>
      <w:r w:rsidRPr="0092115F">
        <w:rPr>
          <w:rFonts w:ascii="Times New Roman" w:hAnsi="Times New Roman" w:cs="Times New Roman"/>
          <w:b/>
          <w:bCs/>
          <w:color w:val="000000"/>
          <w:sz w:val="28"/>
          <w:szCs w:val="28"/>
        </w:rPr>
        <w:t xml:space="preserve">: </w:t>
      </w:r>
      <w:r w:rsidRPr="0092115F">
        <w:rPr>
          <w:rFonts w:ascii="Times New Roman" w:hAnsi="Times New Roman" w:cs="Times New Roman"/>
          <w:color w:val="000000"/>
          <w:sz w:val="28"/>
          <w:szCs w:val="28"/>
        </w:rPr>
        <w:t>присвоено звание «Почётный работник общего образования РФ»</w:t>
      </w:r>
      <w:r w:rsidR="00861643">
        <w:rPr>
          <w:rFonts w:ascii="Times New Roman" w:hAnsi="Times New Roman" w:cs="Times New Roman"/>
          <w:color w:val="000000"/>
          <w:sz w:val="28"/>
          <w:szCs w:val="28"/>
        </w:rPr>
        <w:t xml:space="preserve">, </w:t>
      </w:r>
      <w:r w:rsidRPr="0092115F">
        <w:rPr>
          <w:rFonts w:ascii="Times New Roman" w:hAnsi="Times New Roman" w:cs="Times New Roman"/>
          <w:color w:val="000000"/>
          <w:sz w:val="28"/>
          <w:szCs w:val="28"/>
        </w:rPr>
        <w:t xml:space="preserve"> </w:t>
      </w:r>
      <w:r w:rsidR="00861643" w:rsidRPr="00861643">
        <w:rPr>
          <w:rFonts w:ascii="Times New Roman" w:hAnsi="Times New Roman" w:cs="Times New Roman"/>
          <w:color w:val="000000"/>
          <w:sz w:val="28"/>
          <w:szCs w:val="28"/>
        </w:rPr>
        <w:t xml:space="preserve">Почетная грамота Министерства образования БАССР, Отличник народного просвещения РСФСР </w:t>
      </w:r>
      <w:r w:rsidRPr="0092115F">
        <w:rPr>
          <w:rFonts w:ascii="Times New Roman" w:hAnsi="Times New Roman" w:cs="Times New Roman"/>
          <w:color w:val="000000"/>
          <w:sz w:val="28"/>
          <w:szCs w:val="28"/>
        </w:rPr>
        <w:t>Бикбаеву С.Г., педагогу ДО, награждены «Почётной грамотой министерства образования РБ» Юлдашбаева Г.Х., директор ЦРТДЮ, Почётной грамота МО РБ «За достигнутые успехи в обучении и воспитании подрастающего поколе</w:t>
      </w:r>
      <w:r w:rsidR="00861643">
        <w:rPr>
          <w:rFonts w:ascii="Times New Roman" w:hAnsi="Times New Roman" w:cs="Times New Roman"/>
          <w:color w:val="000000"/>
          <w:sz w:val="28"/>
          <w:szCs w:val="28"/>
        </w:rPr>
        <w:t xml:space="preserve">ния» Рафикова Р.К., педагог ДО, </w:t>
      </w:r>
      <w:r w:rsidR="00861643" w:rsidRPr="0092115F">
        <w:rPr>
          <w:rFonts w:ascii="Times New Roman" w:hAnsi="Times New Roman" w:cs="Times New Roman"/>
          <w:color w:val="000000"/>
          <w:sz w:val="28"/>
          <w:szCs w:val="28"/>
        </w:rPr>
        <w:t>«Почётной грамотой министерства образования РБ»</w:t>
      </w:r>
      <w:r w:rsidR="00861643">
        <w:rPr>
          <w:rFonts w:ascii="Times New Roman" w:hAnsi="Times New Roman" w:cs="Times New Roman"/>
          <w:color w:val="000000"/>
          <w:sz w:val="28"/>
          <w:szCs w:val="28"/>
        </w:rPr>
        <w:t xml:space="preserve"> Тукаева Э.К.</w:t>
      </w:r>
      <w:proofErr w:type="gramEnd"/>
      <w:r w:rsidR="00861643">
        <w:rPr>
          <w:rFonts w:ascii="Times New Roman" w:hAnsi="Times New Roman" w:cs="Times New Roman"/>
          <w:color w:val="000000"/>
          <w:sz w:val="28"/>
          <w:szCs w:val="28"/>
        </w:rPr>
        <w:t xml:space="preserve">, педагог </w:t>
      </w:r>
      <w:proofErr w:type="gramStart"/>
      <w:r w:rsidR="00861643">
        <w:rPr>
          <w:rFonts w:ascii="Times New Roman" w:hAnsi="Times New Roman" w:cs="Times New Roman"/>
          <w:color w:val="000000"/>
          <w:sz w:val="28"/>
          <w:szCs w:val="28"/>
        </w:rPr>
        <w:t>ДО</w:t>
      </w:r>
      <w:proofErr w:type="gramEnd"/>
    </w:p>
    <w:p w:rsidR="0077110F" w:rsidRPr="0077110F" w:rsidRDefault="0077110F" w:rsidP="0077110F">
      <w:pPr>
        <w:autoSpaceDE w:val="0"/>
        <w:autoSpaceDN w:val="0"/>
        <w:adjustRightInd w:val="0"/>
        <w:spacing w:after="0" w:line="240" w:lineRule="auto"/>
        <w:ind w:right="-284"/>
        <w:jc w:val="both"/>
        <w:rPr>
          <w:rFonts w:ascii="Times New Roman" w:hAnsi="Times New Roman" w:cs="Times New Roman"/>
          <w:color w:val="000000"/>
          <w:sz w:val="28"/>
          <w:szCs w:val="28"/>
        </w:rPr>
      </w:pPr>
    </w:p>
    <w:p w:rsidR="0092115F" w:rsidRPr="0092115F" w:rsidRDefault="00861643" w:rsidP="0092115F">
      <w:pPr>
        <w:autoSpaceDE w:val="0"/>
        <w:autoSpaceDN w:val="0"/>
        <w:adjustRightInd w:val="0"/>
        <w:spacing w:after="0" w:line="240" w:lineRule="auto"/>
        <w:ind w:right="-28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Курсовая подготовка педагогов</w:t>
      </w:r>
    </w:p>
    <w:p w:rsidR="002C46BB" w:rsidRDefault="0092115F" w:rsidP="002C46BB">
      <w:pPr>
        <w:autoSpaceDE w:val="0"/>
        <w:autoSpaceDN w:val="0"/>
        <w:adjustRightInd w:val="0"/>
        <w:spacing w:after="280" w:line="240" w:lineRule="auto"/>
        <w:ind w:firstLine="426"/>
        <w:jc w:val="both"/>
        <w:rPr>
          <w:rFonts w:ascii="Times New Roman" w:hAnsi="Times New Roman" w:cs="Times New Roman"/>
          <w:sz w:val="28"/>
          <w:szCs w:val="28"/>
        </w:rPr>
      </w:pPr>
      <w:r w:rsidRPr="0092115F">
        <w:rPr>
          <w:rFonts w:ascii="Times New Roman" w:hAnsi="Times New Roman" w:cs="Times New Roman"/>
          <w:sz w:val="28"/>
          <w:szCs w:val="28"/>
        </w:rPr>
        <w:t xml:space="preserve">Совершенствованию профессионального мастерства </w:t>
      </w:r>
      <w:proofErr w:type="gramStart"/>
      <w:r w:rsidRPr="0092115F">
        <w:rPr>
          <w:rFonts w:ascii="Times New Roman" w:hAnsi="Times New Roman" w:cs="Times New Roman"/>
          <w:sz w:val="28"/>
          <w:szCs w:val="28"/>
        </w:rPr>
        <w:t>педагогических</w:t>
      </w:r>
      <w:proofErr w:type="gramEnd"/>
      <w:r w:rsidRPr="0092115F">
        <w:rPr>
          <w:rFonts w:ascii="Times New Roman" w:hAnsi="Times New Roman" w:cs="Times New Roman"/>
          <w:sz w:val="28"/>
          <w:szCs w:val="28"/>
        </w:rPr>
        <w:t xml:space="preserve">  работников, освоению ими новых курсов, программ, педагогических технологий способствовало участие в проведении курсов повышения квалификации.  </w:t>
      </w:r>
    </w:p>
    <w:p w:rsidR="0092115F" w:rsidRPr="0092115F" w:rsidRDefault="0092115F" w:rsidP="002C46BB">
      <w:pPr>
        <w:autoSpaceDE w:val="0"/>
        <w:autoSpaceDN w:val="0"/>
        <w:adjustRightInd w:val="0"/>
        <w:spacing w:after="280" w:line="240" w:lineRule="auto"/>
        <w:ind w:firstLine="426"/>
        <w:jc w:val="both"/>
        <w:rPr>
          <w:rFonts w:ascii="Times New Roman" w:hAnsi="Times New Roman" w:cs="Times New Roman"/>
          <w:sz w:val="28"/>
          <w:szCs w:val="28"/>
        </w:rPr>
      </w:pPr>
      <w:r w:rsidRPr="0092115F">
        <w:rPr>
          <w:rFonts w:ascii="Times New Roman" w:hAnsi="Times New Roman" w:cs="Times New Roman"/>
          <w:sz w:val="28"/>
          <w:szCs w:val="28"/>
        </w:rPr>
        <w:t>В течение учебного года прошли обуче</w:t>
      </w:r>
      <w:r w:rsidR="002C46BB">
        <w:rPr>
          <w:rFonts w:ascii="Times New Roman" w:hAnsi="Times New Roman" w:cs="Times New Roman"/>
          <w:sz w:val="28"/>
          <w:szCs w:val="28"/>
        </w:rPr>
        <w:t>ние на квалификационных курсах 10</w:t>
      </w:r>
      <w:r w:rsidRPr="0092115F">
        <w:rPr>
          <w:rFonts w:ascii="Times New Roman" w:hAnsi="Times New Roman" w:cs="Times New Roman"/>
          <w:sz w:val="28"/>
          <w:szCs w:val="28"/>
        </w:rPr>
        <w:t xml:space="preserve"> человек.  Если говорить об эффективности курсовой переподготовки, то можно отметить, что все педагогические работники, прошедшие повышение квалификации, используют в своей деятельности информационно-коммуникационные технологии, новые  методы работы, средства обучения, рекомендованные на курсах. </w:t>
      </w:r>
    </w:p>
    <w:p w:rsidR="0092115F" w:rsidRPr="0092115F" w:rsidRDefault="0092115F" w:rsidP="0092115F">
      <w:pPr>
        <w:autoSpaceDE w:val="0"/>
        <w:autoSpaceDN w:val="0"/>
        <w:adjustRightInd w:val="0"/>
        <w:spacing w:after="0" w:line="240" w:lineRule="auto"/>
        <w:jc w:val="both"/>
        <w:rPr>
          <w:rFonts w:ascii="Times New Roman" w:hAnsi="Times New Roman" w:cs="Times New Roman"/>
          <w:sz w:val="28"/>
          <w:szCs w:val="28"/>
        </w:rPr>
      </w:pPr>
      <w:r w:rsidRPr="0092115F">
        <w:rPr>
          <w:rFonts w:ascii="Times New Roman" w:hAnsi="Times New Roman" w:cs="Times New Roman"/>
          <w:b/>
          <w:bCs/>
          <w:sz w:val="28"/>
          <w:szCs w:val="28"/>
        </w:rPr>
        <w:lastRenderedPageBreak/>
        <w:t xml:space="preserve">   Вывод: </w:t>
      </w:r>
      <w:r w:rsidRPr="0092115F">
        <w:rPr>
          <w:rFonts w:ascii="Times New Roman" w:hAnsi="Times New Roman" w:cs="Times New Roman"/>
          <w:sz w:val="28"/>
          <w:szCs w:val="28"/>
        </w:rPr>
        <w:t xml:space="preserve">основную часть педагогического коллектива составляют опытные педагоги с большим стажем работы, имеющие высшую и первую квалификационные категории. </w:t>
      </w:r>
    </w:p>
    <w:p w:rsidR="0092115F" w:rsidRPr="0077110F" w:rsidRDefault="0092115F" w:rsidP="0092115F">
      <w:pPr>
        <w:autoSpaceDE w:val="0"/>
        <w:autoSpaceDN w:val="0"/>
        <w:adjustRightInd w:val="0"/>
        <w:spacing w:after="0" w:line="240" w:lineRule="auto"/>
        <w:jc w:val="both"/>
        <w:rPr>
          <w:rFonts w:ascii="Times New Roman" w:hAnsi="Times New Roman" w:cs="Times New Roman"/>
          <w:b/>
          <w:bCs/>
          <w:sz w:val="28"/>
          <w:szCs w:val="28"/>
        </w:rPr>
      </w:pPr>
      <w:r w:rsidRPr="0092115F">
        <w:rPr>
          <w:rFonts w:ascii="Times New Roman" w:hAnsi="Times New Roman" w:cs="Times New Roman"/>
          <w:b/>
          <w:bCs/>
          <w:sz w:val="28"/>
          <w:szCs w:val="28"/>
        </w:rPr>
        <w:t>Выводы и рекомендации по самообследованию:</w:t>
      </w:r>
    </w:p>
    <w:p w:rsidR="0092115F" w:rsidRPr="00993208" w:rsidRDefault="0092115F" w:rsidP="0077110F">
      <w:pPr>
        <w:autoSpaceDE w:val="0"/>
        <w:autoSpaceDN w:val="0"/>
        <w:adjustRightInd w:val="0"/>
        <w:spacing w:after="120" w:line="240" w:lineRule="auto"/>
        <w:ind w:left="-45" w:firstLine="405"/>
        <w:jc w:val="both"/>
        <w:rPr>
          <w:rFonts w:ascii="Times New Roman" w:hAnsi="Times New Roman" w:cs="Times New Roman"/>
          <w:bCs/>
          <w:sz w:val="28"/>
          <w:szCs w:val="28"/>
        </w:rPr>
      </w:pPr>
      <w:r w:rsidRPr="00993208">
        <w:rPr>
          <w:rFonts w:ascii="Times New Roman" w:hAnsi="Times New Roman" w:cs="Times New Roman"/>
          <w:bCs/>
          <w:sz w:val="28"/>
          <w:szCs w:val="28"/>
        </w:rPr>
        <w:t xml:space="preserve">Комиссия отмечает, что </w:t>
      </w:r>
      <w:r w:rsidR="00DA5511" w:rsidRPr="00993208">
        <w:rPr>
          <w:rFonts w:ascii="Times New Roman" w:hAnsi="Times New Roman" w:cs="Times New Roman"/>
          <w:bCs/>
          <w:sz w:val="28"/>
          <w:szCs w:val="28"/>
        </w:rPr>
        <w:t>МБУ ДО ЦР</w:t>
      </w:r>
      <w:r w:rsidR="0077110F" w:rsidRPr="00993208">
        <w:rPr>
          <w:rFonts w:ascii="Times New Roman" w:hAnsi="Times New Roman" w:cs="Times New Roman"/>
          <w:bCs/>
          <w:sz w:val="28"/>
          <w:szCs w:val="28"/>
        </w:rPr>
        <w:t xml:space="preserve">ТДЮ МР Зианчуринский район РБ </w:t>
      </w:r>
      <w:r w:rsidRPr="00993208">
        <w:rPr>
          <w:rFonts w:ascii="Times New Roman" w:hAnsi="Times New Roman" w:cs="Times New Roman"/>
          <w:bCs/>
          <w:sz w:val="28"/>
          <w:szCs w:val="28"/>
        </w:rPr>
        <w:t>является инновационным образовательным учреждением, ориентированным на обучение и воспитание детей, способных к активному творческому труду, к исследовательской деятельности в различных областях фундаментальных наук, высоконравственного, ответственного, творческого, инициативного, компетентного гражданина.</w:t>
      </w:r>
    </w:p>
    <w:sectPr w:rsidR="0092115F" w:rsidRPr="00993208" w:rsidSect="00DA5511">
      <w:pgSz w:w="12240" w:h="15840"/>
      <w:pgMar w:top="1134" w:right="1183" w:bottom="1134" w:left="9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Droid Sans">
    <w:altName w:val="Times New Roman"/>
    <w:charset w:val="00"/>
    <w:family w:val="roman"/>
    <w:pitch w:val="default"/>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DejaVu Sans">
    <w:altName w:val="Arial"/>
    <w:charset w:val="CC"/>
    <w:family w:val="swiss"/>
    <w:pitch w:val="variable"/>
    <w:sig w:usb0="00000000" w:usb1="00000000" w:usb2="00000000" w:usb3="00000000" w:csb0="00000000" w:csb1="00000000"/>
  </w:font>
  <w:font w:name="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3CC40C"/>
    <w:lvl w:ilvl="0">
      <w:numFmt w:val="bullet"/>
      <w:lvlText w:val="*"/>
      <w:lvlJc w:val="left"/>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OpenSymbol"/>
        <w:color w:val="00000A"/>
        <w:sz w:val="28"/>
        <w:szCs w:val="28"/>
        <w:lang w:val="ru-RU"/>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2115F"/>
    <w:rsid w:val="00000C2A"/>
    <w:rsid w:val="0001745C"/>
    <w:rsid w:val="0002243C"/>
    <w:rsid w:val="000822A2"/>
    <w:rsid w:val="0009419B"/>
    <w:rsid w:val="000A096A"/>
    <w:rsid w:val="000E5E8E"/>
    <w:rsid w:val="00140E74"/>
    <w:rsid w:val="001E18B3"/>
    <w:rsid w:val="001E52F6"/>
    <w:rsid w:val="002553A2"/>
    <w:rsid w:val="002C46BB"/>
    <w:rsid w:val="003356A9"/>
    <w:rsid w:val="003B6172"/>
    <w:rsid w:val="00424F0E"/>
    <w:rsid w:val="00436F25"/>
    <w:rsid w:val="00445868"/>
    <w:rsid w:val="00454B35"/>
    <w:rsid w:val="004B572F"/>
    <w:rsid w:val="004C7FAF"/>
    <w:rsid w:val="004F2A61"/>
    <w:rsid w:val="004F4BA6"/>
    <w:rsid w:val="00550D82"/>
    <w:rsid w:val="00555838"/>
    <w:rsid w:val="005A0340"/>
    <w:rsid w:val="005C4F53"/>
    <w:rsid w:val="005F13DB"/>
    <w:rsid w:val="006166C5"/>
    <w:rsid w:val="006258B2"/>
    <w:rsid w:val="00640AA6"/>
    <w:rsid w:val="006509E4"/>
    <w:rsid w:val="006D6CDC"/>
    <w:rsid w:val="0077110F"/>
    <w:rsid w:val="007810F4"/>
    <w:rsid w:val="007C5733"/>
    <w:rsid w:val="00837D3E"/>
    <w:rsid w:val="00861643"/>
    <w:rsid w:val="008B44C1"/>
    <w:rsid w:val="008B5567"/>
    <w:rsid w:val="008D266D"/>
    <w:rsid w:val="008F7A32"/>
    <w:rsid w:val="0090001B"/>
    <w:rsid w:val="0092115F"/>
    <w:rsid w:val="00926095"/>
    <w:rsid w:val="00947584"/>
    <w:rsid w:val="00950D50"/>
    <w:rsid w:val="00975A8F"/>
    <w:rsid w:val="00993208"/>
    <w:rsid w:val="00A05A10"/>
    <w:rsid w:val="00A97E4A"/>
    <w:rsid w:val="00AD4476"/>
    <w:rsid w:val="00AD7061"/>
    <w:rsid w:val="00B20FA1"/>
    <w:rsid w:val="00BC613D"/>
    <w:rsid w:val="00C109E2"/>
    <w:rsid w:val="00C9611E"/>
    <w:rsid w:val="00D35602"/>
    <w:rsid w:val="00DA5511"/>
    <w:rsid w:val="00DE1751"/>
    <w:rsid w:val="00E47E6B"/>
    <w:rsid w:val="00EB00AC"/>
    <w:rsid w:val="00EF3A41"/>
    <w:rsid w:val="00F002AB"/>
    <w:rsid w:val="00F046DA"/>
    <w:rsid w:val="00F20EF6"/>
    <w:rsid w:val="00F258FC"/>
    <w:rsid w:val="00F269C1"/>
    <w:rsid w:val="00F6768B"/>
    <w:rsid w:val="00F937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D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3B6172"/>
    <w:pPr>
      <w:widowControl w:val="0"/>
      <w:suppressLineNumbers/>
      <w:suppressAutoHyphens/>
      <w:spacing w:after="0" w:line="240" w:lineRule="auto"/>
    </w:pPr>
    <w:rPr>
      <w:rFonts w:ascii="Liberation Serif" w:eastAsia="Droid Sans" w:hAnsi="Liberation Serif" w:cs="Lohit Hindi"/>
      <w:kern w:val="2"/>
      <w:sz w:val="24"/>
      <w:szCs w:val="24"/>
      <w:lang w:eastAsia="zh-CN" w:bidi="hi-IN"/>
    </w:rPr>
  </w:style>
  <w:style w:type="paragraph" w:styleId="a4">
    <w:name w:val="Body Text"/>
    <w:basedOn w:val="a"/>
    <w:link w:val="a5"/>
    <w:rsid w:val="00DA5511"/>
    <w:pPr>
      <w:widowControl w:val="0"/>
      <w:suppressAutoHyphens/>
      <w:spacing w:after="120" w:line="240" w:lineRule="auto"/>
    </w:pPr>
    <w:rPr>
      <w:rFonts w:ascii="Liberation Serif" w:eastAsia="Droid Sans" w:hAnsi="Liberation Serif" w:cs="Lohit Hindi"/>
      <w:kern w:val="2"/>
      <w:sz w:val="24"/>
      <w:szCs w:val="24"/>
      <w:lang w:eastAsia="zh-CN" w:bidi="hi-IN"/>
    </w:rPr>
  </w:style>
  <w:style w:type="character" w:customStyle="1" w:styleId="a5">
    <w:name w:val="Основной текст Знак"/>
    <w:basedOn w:val="a0"/>
    <w:link w:val="a4"/>
    <w:rsid w:val="00DA5511"/>
    <w:rPr>
      <w:rFonts w:ascii="Liberation Serif" w:eastAsia="Droid Sans" w:hAnsi="Liberation Serif" w:cs="Lohit Hindi"/>
      <w:kern w:val="2"/>
      <w:sz w:val="24"/>
      <w:szCs w:val="24"/>
      <w:lang w:eastAsia="zh-CN" w:bidi="hi-IN"/>
    </w:rPr>
  </w:style>
  <w:style w:type="paragraph" w:styleId="a6">
    <w:name w:val="List Paragraph"/>
    <w:basedOn w:val="a"/>
    <w:qFormat/>
    <w:rsid w:val="00DA5511"/>
    <w:pPr>
      <w:tabs>
        <w:tab w:val="left" w:pos="720"/>
      </w:tabs>
      <w:suppressAutoHyphens/>
      <w:ind w:left="116"/>
      <w:jc w:val="both"/>
    </w:pPr>
    <w:rPr>
      <w:rFonts w:ascii="Times New Roman" w:eastAsia="Times New Roman" w:hAnsi="Times New Roman" w:cs="Times New Roman"/>
      <w:lang w:val="en-US" w:eastAsia="zh-CN"/>
    </w:rPr>
  </w:style>
  <w:style w:type="paragraph" w:customStyle="1" w:styleId="11">
    <w:name w:val="Заголовок 11"/>
    <w:basedOn w:val="a"/>
    <w:rsid w:val="00DA5511"/>
    <w:pPr>
      <w:tabs>
        <w:tab w:val="left" w:pos="720"/>
      </w:tabs>
      <w:suppressAutoHyphens/>
      <w:ind w:left="115" w:right="45"/>
    </w:pPr>
    <w:rPr>
      <w:rFonts w:ascii="Times New Roman" w:eastAsia="Times New Roman" w:hAnsi="Times New Roman" w:cs="Times New Roman"/>
      <w:b/>
      <w:bCs/>
      <w:sz w:val="28"/>
      <w:szCs w:val="2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4EF4-C6B9-44DE-AFCF-2EC76E43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26</Pages>
  <Words>7513</Words>
  <Characters>42828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84</cp:revision>
  <dcterms:created xsi:type="dcterms:W3CDTF">2019-04-16T09:30:00Z</dcterms:created>
  <dcterms:modified xsi:type="dcterms:W3CDTF">2019-04-17T12:17:00Z</dcterms:modified>
</cp:coreProperties>
</file>