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B41" w:rsidRPr="00694C98" w:rsidRDefault="00025B41" w:rsidP="00E52D3E">
      <w:pPr>
        <w:jc w:val="center"/>
        <w:rPr>
          <w:color w:val="auto"/>
        </w:rPr>
      </w:pPr>
      <w:bookmarkStart w:id="0" w:name="_GoBack"/>
      <w:bookmarkEnd w:id="0"/>
      <w:r>
        <w:rPr>
          <w:color w:val="auto"/>
        </w:rPr>
        <w:t>МИНИСТЕРСТВО ОБРАЗОВАНИЯ И НАУКИ РЕСПУБЛИКИ БАШКОРТОСТАН</w:t>
      </w:r>
    </w:p>
    <w:p w:rsidR="00025B41" w:rsidRPr="003A69FE" w:rsidRDefault="00025B41" w:rsidP="003A69FE">
      <w:pPr>
        <w:tabs>
          <w:tab w:val="left" w:pos="4680"/>
        </w:tabs>
        <w:spacing w:before="120"/>
        <w:jc w:val="center"/>
        <w:outlineLvl w:val="0"/>
        <w:rPr>
          <w:color w:val="auto"/>
          <w:szCs w:val="28"/>
        </w:rPr>
      </w:pPr>
      <w:r w:rsidRPr="003A69FE">
        <w:rPr>
          <w:color w:val="auto"/>
          <w:szCs w:val="28"/>
        </w:rPr>
        <w:t>ГБУ ДО Республиканский детский образовательный технопарк</w:t>
      </w:r>
    </w:p>
    <w:p w:rsidR="00025B41" w:rsidRPr="00694C98" w:rsidRDefault="00025B41" w:rsidP="00E52D3E">
      <w:pPr>
        <w:jc w:val="center"/>
        <w:rPr>
          <w:color w:val="auto"/>
        </w:rPr>
      </w:pPr>
      <w:r>
        <w:rPr>
          <w:color w:val="auto"/>
        </w:rPr>
        <w:t>ФГБОУ ВО «</w:t>
      </w:r>
      <w:r w:rsidRPr="00694C98">
        <w:rPr>
          <w:color w:val="auto"/>
        </w:rPr>
        <w:t>Уфимский государственный авиационный технический университет</w:t>
      </w:r>
      <w:r>
        <w:rPr>
          <w:color w:val="auto"/>
        </w:rPr>
        <w:t>»</w:t>
      </w:r>
    </w:p>
    <w:p w:rsidR="00025B41" w:rsidRPr="00694C98" w:rsidRDefault="00025B41" w:rsidP="00E52D3E">
      <w:pPr>
        <w:jc w:val="center"/>
        <w:rPr>
          <w:color w:val="auto"/>
        </w:rPr>
      </w:pPr>
      <w:r w:rsidRPr="00694C98">
        <w:rPr>
          <w:color w:val="auto"/>
        </w:rPr>
        <w:t xml:space="preserve">Кафедра </w:t>
      </w:r>
      <w:r>
        <w:rPr>
          <w:color w:val="auto"/>
        </w:rPr>
        <w:t>д</w:t>
      </w:r>
      <w:r w:rsidRPr="00694C98">
        <w:rPr>
          <w:color w:val="auto"/>
        </w:rPr>
        <w:t>вигател</w:t>
      </w:r>
      <w:r>
        <w:rPr>
          <w:color w:val="auto"/>
        </w:rPr>
        <w:t>ей</w:t>
      </w:r>
      <w:r w:rsidRPr="00694C98">
        <w:rPr>
          <w:color w:val="auto"/>
        </w:rPr>
        <w:t xml:space="preserve"> внутреннего сгорания</w:t>
      </w:r>
    </w:p>
    <w:p w:rsidR="00025B41" w:rsidRPr="00483D0A" w:rsidRDefault="00025B41" w:rsidP="00E52D3E">
      <w:pPr>
        <w:jc w:val="center"/>
        <w:rPr>
          <w:color w:val="auto"/>
        </w:rPr>
      </w:pPr>
    </w:p>
    <w:p w:rsidR="00025B41" w:rsidRPr="00483D0A" w:rsidRDefault="00025B41" w:rsidP="00483D0A">
      <w:pPr>
        <w:jc w:val="center"/>
        <w:rPr>
          <w:b/>
          <w:bCs/>
          <w:color w:val="auto"/>
          <w:szCs w:val="28"/>
        </w:rPr>
      </w:pPr>
      <w:r w:rsidRPr="00483D0A">
        <w:rPr>
          <w:b/>
          <w:color w:val="auto"/>
          <w:szCs w:val="28"/>
        </w:rPr>
        <w:t>ХХ</w:t>
      </w:r>
      <w:r w:rsidRPr="00483D0A">
        <w:rPr>
          <w:b/>
          <w:color w:val="auto"/>
          <w:szCs w:val="28"/>
          <w:lang w:val="en-US"/>
        </w:rPr>
        <w:t>V</w:t>
      </w:r>
      <w:r w:rsidRPr="00483D0A">
        <w:rPr>
          <w:b/>
          <w:color w:val="auto"/>
          <w:szCs w:val="28"/>
        </w:rPr>
        <w:t xml:space="preserve"> Республиканская техническая олимпиада «</w:t>
      </w:r>
      <w:r w:rsidRPr="00483D0A">
        <w:rPr>
          <w:b/>
          <w:bCs/>
          <w:color w:val="auto"/>
          <w:szCs w:val="28"/>
        </w:rPr>
        <w:t xml:space="preserve">Шаг в будущее» </w:t>
      </w:r>
    </w:p>
    <w:p w:rsidR="00025B41" w:rsidRPr="00483D0A" w:rsidRDefault="00025B41" w:rsidP="00483D0A">
      <w:pPr>
        <w:jc w:val="center"/>
        <w:rPr>
          <w:bCs/>
          <w:color w:val="auto"/>
          <w:szCs w:val="28"/>
        </w:rPr>
      </w:pPr>
      <w:r w:rsidRPr="00483D0A">
        <w:rPr>
          <w:bCs/>
          <w:color w:val="auto"/>
          <w:szCs w:val="28"/>
        </w:rPr>
        <w:t xml:space="preserve">Заочный этап </w:t>
      </w:r>
    </w:p>
    <w:p w:rsidR="00025B41" w:rsidRPr="00483D0A" w:rsidRDefault="00025B41" w:rsidP="00483D0A">
      <w:pPr>
        <w:jc w:val="center"/>
        <w:rPr>
          <w:bCs/>
          <w:color w:val="auto"/>
          <w:szCs w:val="28"/>
        </w:rPr>
      </w:pPr>
      <w:r w:rsidRPr="00483D0A">
        <w:rPr>
          <w:bCs/>
          <w:color w:val="auto"/>
          <w:szCs w:val="28"/>
        </w:rPr>
        <w:t>2019-2020 учебный год</w:t>
      </w:r>
    </w:p>
    <w:p w:rsidR="00025B41" w:rsidRPr="00483D0A" w:rsidRDefault="00025B41" w:rsidP="00483D0A">
      <w:pPr>
        <w:jc w:val="center"/>
        <w:rPr>
          <w:bCs/>
          <w:color w:val="auto"/>
          <w:szCs w:val="28"/>
        </w:rPr>
      </w:pPr>
      <w:r w:rsidRPr="00483D0A">
        <w:rPr>
          <w:bCs/>
          <w:color w:val="auto"/>
          <w:szCs w:val="28"/>
        </w:rPr>
        <w:t>Задание по направлению «</w:t>
      </w:r>
      <w:r>
        <w:rPr>
          <w:b/>
          <w:color w:val="auto"/>
        </w:rPr>
        <w:t>Д</w:t>
      </w:r>
      <w:r w:rsidRPr="00694C98">
        <w:rPr>
          <w:b/>
          <w:color w:val="auto"/>
        </w:rPr>
        <w:t>вигател</w:t>
      </w:r>
      <w:r>
        <w:rPr>
          <w:b/>
          <w:color w:val="auto"/>
        </w:rPr>
        <w:t>и внутреннего сгорания</w:t>
      </w:r>
      <w:r w:rsidRPr="00483D0A">
        <w:rPr>
          <w:bCs/>
          <w:color w:val="auto"/>
          <w:szCs w:val="28"/>
        </w:rPr>
        <w:t>»</w:t>
      </w:r>
    </w:p>
    <w:p w:rsidR="00025B41" w:rsidRPr="00694C98" w:rsidRDefault="00025B41" w:rsidP="00E52D3E">
      <w:pPr>
        <w:jc w:val="center"/>
        <w:rPr>
          <w:color w:val="auto"/>
        </w:rPr>
      </w:pPr>
    </w:p>
    <w:p w:rsidR="00025B41" w:rsidRPr="00DC108D" w:rsidRDefault="00025B41" w:rsidP="00DC108D">
      <w:pPr>
        <w:rPr>
          <w:color w:val="auto"/>
          <w:szCs w:val="28"/>
        </w:rPr>
      </w:pPr>
      <w:r w:rsidRPr="00BE06F3">
        <w:rPr>
          <w:b/>
          <w:color w:val="auto"/>
        </w:rPr>
        <w:t>1.</w:t>
      </w:r>
      <w:r w:rsidRPr="00DC108D">
        <w:rPr>
          <w:b/>
          <w:color w:val="auto"/>
        </w:rPr>
        <w:t xml:space="preserve"> </w:t>
      </w:r>
      <w:r w:rsidRPr="00DC108D">
        <w:rPr>
          <w:color w:val="auto"/>
          <w:szCs w:val="28"/>
        </w:rPr>
        <w:t xml:space="preserve">В современных электрических приводах (стартерах для запуска автомобильных двигателей, шуруповертах) используют </w:t>
      </w:r>
      <w:r w:rsidRPr="00E11B3B">
        <w:rPr>
          <w:b/>
          <w:i/>
          <w:color w:val="auto"/>
          <w:szCs w:val="28"/>
        </w:rPr>
        <w:t>планетарный редуктор</w:t>
      </w:r>
      <w:r w:rsidRPr="00DC108D">
        <w:rPr>
          <w:color w:val="auto"/>
          <w:szCs w:val="28"/>
        </w:rPr>
        <w:t>.</w:t>
      </w:r>
    </w:p>
    <w:p w:rsidR="00025B41" w:rsidRPr="00DC108D" w:rsidRDefault="00025B41" w:rsidP="00DC108D">
      <w:pPr>
        <w:ind w:firstLine="709"/>
        <w:rPr>
          <w:color w:val="auto"/>
          <w:szCs w:val="28"/>
        </w:rPr>
      </w:pPr>
      <w:r w:rsidRPr="00DC108D">
        <w:rPr>
          <w:color w:val="auto"/>
          <w:szCs w:val="28"/>
        </w:rPr>
        <w:t xml:space="preserve">- </w:t>
      </w:r>
      <w:r>
        <w:rPr>
          <w:color w:val="auto"/>
          <w:szCs w:val="28"/>
        </w:rPr>
        <w:t>Н</w:t>
      </w:r>
      <w:r w:rsidRPr="00DC108D">
        <w:rPr>
          <w:color w:val="auto"/>
          <w:szCs w:val="28"/>
        </w:rPr>
        <w:t>арис</w:t>
      </w:r>
      <w:r>
        <w:rPr>
          <w:color w:val="auto"/>
          <w:szCs w:val="28"/>
        </w:rPr>
        <w:t>уйте</w:t>
      </w:r>
      <w:r w:rsidRPr="00DC108D">
        <w:rPr>
          <w:color w:val="auto"/>
          <w:szCs w:val="28"/>
        </w:rPr>
        <w:t xml:space="preserve"> схему планетарного редуктора (можно использовать схемы из учебников или материалов интернета);</w:t>
      </w:r>
    </w:p>
    <w:p w:rsidR="00025B41" w:rsidRPr="00DC108D" w:rsidRDefault="00025B41" w:rsidP="00DC108D">
      <w:pPr>
        <w:ind w:firstLine="709"/>
        <w:rPr>
          <w:color w:val="auto"/>
          <w:szCs w:val="28"/>
        </w:rPr>
      </w:pPr>
      <w:r w:rsidRPr="00DC108D">
        <w:rPr>
          <w:color w:val="auto"/>
          <w:szCs w:val="28"/>
        </w:rPr>
        <w:t>- поясните принцип работы планетарного редуктора;</w:t>
      </w:r>
    </w:p>
    <w:p w:rsidR="00025B41" w:rsidRPr="00DC108D" w:rsidRDefault="00025B41" w:rsidP="00DC108D">
      <w:pPr>
        <w:ind w:firstLine="709"/>
        <w:rPr>
          <w:color w:val="auto"/>
          <w:szCs w:val="28"/>
        </w:rPr>
      </w:pPr>
      <w:r w:rsidRPr="00DC108D">
        <w:rPr>
          <w:color w:val="auto"/>
          <w:szCs w:val="28"/>
        </w:rPr>
        <w:t>- назовите преимущества планетарного редуктора.</w:t>
      </w:r>
    </w:p>
    <w:p w:rsidR="00025B41" w:rsidRPr="00E759CD" w:rsidRDefault="00025B41" w:rsidP="00101B48">
      <w:pPr>
        <w:ind w:firstLine="708"/>
        <w:rPr>
          <w:color w:val="auto"/>
          <w:u w:val="single"/>
        </w:rPr>
      </w:pPr>
    </w:p>
    <w:p w:rsidR="00025B41" w:rsidRPr="00DC108D" w:rsidRDefault="00025B41" w:rsidP="00DC108D">
      <w:pPr>
        <w:rPr>
          <w:color w:val="auto"/>
          <w:u w:val="single"/>
        </w:rPr>
      </w:pPr>
      <w:r w:rsidRPr="00BE06F3">
        <w:rPr>
          <w:b/>
          <w:color w:val="auto"/>
        </w:rPr>
        <w:t>2.</w:t>
      </w:r>
      <w:r w:rsidRPr="00DC108D">
        <w:rPr>
          <w:color w:val="auto"/>
        </w:rPr>
        <w:t xml:space="preserve"> </w:t>
      </w:r>
      <w:r>
        <w:rPr>
          <w:color w:val="auto"/>
        </w:rPr>
        <w:t>Назовите о</w:t>
      </w:r>
      <w:r w:rsidRPr="00DC108D">
        <w:rPr>
          <w:color w:val="auto"/>
          <w:szCs w:val="28"/>
        </w:rPr>
        <w:t>сновное преимущество гибридных силовых установок (ГСУ) для авт</w:t>
      </w:r>
      <w:r w:rsidRPr="00DC108D">
        <w:rPr>
          <w:color w:val="auto"/>
          <w:szCs w:val="28"/>
        </w:rPr>
        <w:t>о</w:t>
      </w:r>
      <w:r w:rsidRPr="00DC108D">
        <w:rPr>
          <w:color w:val="auto"/>
          <w:szCs w:val="28"/>
        </w:rPr>
        <w:t>мобилей по сравнению с «классическим» приводом от ДВС?</w:t>
      </w:r>
    </w:p>
    <w:p w:rsidR="00025B41" w:rsidRPr="00DC108D" w:rsidRDefault="00025B41" w:rsidP="00101B48">
      <w:pPr>
        <w:rPr>
          <w:b/>
          <w:color w:val="auto"/>
        </w:rPr>
      </w:pPr>
      <w:r w:rsidRPr="00DC108D">
        <w:rPr>
          <w:b/>
          <w:color w:val="auto"/>
        </w:rPr>
        <w:tab/>
      </w:r>
    </w:p>
    <w:p w:rsidR="00025B41" w:rsidRPr="00DC108D" w:rsidRDefault="00025B41" w:rsidP="00DC108D">
      <w:pPr>
        <w:rPr>
          <w:color w:val="auto"/>
          <w:szCs w:val="28"/>
        </w:rPr>
      </w:pPr>
      <w:r w:rsidRPr="00BE06F3">
        <w:rPr>
          <w:b/>
          <w:color w:val="auto"/>
        </w:rPr>
        <w:t>3.</w:t>
      </w:r>
      <w:r w:rsidRPr="00DC108D">
        <w:rPr>
          <w:color w:val="auto"/>
          <w:szCs w:val="28"/>
        </w:rPr>
        <w:t xml:space="preserve"> Что изображено на рисунке? Как работает это устройство?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584"/>
        <w:gridCol w:w="4557"/>
      </w:tblGrid>
      <w:tr w:rsidR="00025B41" w:rsidTr="00390DED">
        <w:tc>
          <w:tcPr>
            <w:tcW w:w="5508" w:type="dxa"/>
          </w:tcPr>
          <w:p w:rsidR="00025B41" w:rsidRPr="00390DED" w:rsidRDefault="00025B41" w:rsidP="00427AF7">
            <w:pPr>
              <w:rPr>
                <w:szCs w:val="28"/>
              </w:rPr>
            </w:pPr>
            <w:r w:rsidRPr="007B1587">
              <w:rPr>
                <w:noProof/>
                <w:szCs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2" o:spid="_x0000_i1025" type="#_x0000_t75" alt="МУВП чертеж 1" style="width:268.5pt;height:183.75pt;visibility:visible">
                  <v:imagedata r:id="rId7" o:title=""/>
                </v:shape>
              </w:pict>
            </w:r>
          </w:p>
        </w:tc>
        <w:tc>
          <w:tcPr>
            <w:tcW w:w="4557" w:type="dxa"/>
          </w:tcPr>
          <w:p w:rsidR="00025B41" w:rsidRPr="00390DED" w:rsidRDefault="00025B41" w:rsidP="00390DED">
            <w:pPr>
              <w:jc w:val="center"/>
              <w:rPr>
                <w:szCs w:val="28"/>
              </w:rPr>
            </w:pPr>
            <w:r w:rsidRPr="007B1587">
              <w:rPr>
                <w:noProof/>
                <w:szCs w:val="28"/>
              </w:rPr>
              <w:pict>
                <v:shape id="Рисунок 13" o:spid="_x0000_i1026" type="#_x0000_t75" alt="МУВП 2" style="width:204pt;height:170.25pt;visibility:visible">
                  <v:imagedata r:id="rId8" o:title=""/>
                </v:shape>
              </w:pict>
            </w:r>
          </w:p>
        </w:tc>
      </w:tr>
    </w:tbl>
    <w:p w:rsidR="00025B41" w:rsidRDefault="00025B41" w:rsidP="00DC108D">
      <w:pPr>
        <w:jc w:val="center"/>
        <w:rPr>
          <w:szCs w:val="28"/>
        </w:rPr>
      </w:pPr>
    </w:p>
    <w:p w:rsidR="00025B41" w:rsidRPr="00DC108D" w:rsidRDefault="00025B41" w:rsidP="00BE06F3">
      <w:pPr>
        <w:rPr>
          <w:color w:val="auto"/>
          <w:szCs w:val="28"/>
        </w:rPr>
      </w:pPr>
      <w:r w:rsidRPr="00BE06F3">
        <w:rPr>
          <w:b/>
          <w:color w:val="auto"/>
        </w:rPr>
        <w:t>4.</w:t>
      </w:r>
      <w:r w:rsidRPr="00DC108D">
        <w:rPr>
          <w:color w:val="auto"/>
        </w:rPr>
        <w:t xml:space="preserve"> </w:t>
      </w:r>
      <w:r w:rsidRPr="00DC108D">
        <w:rPr>
          <w:color w:val="auto"/>
          <w:szCs w:val="28"/>
        </w:rPr>
        <w:t xml:space="preserve">Гиря массой </w:t>
      </w:r>
      <w:r w:rsidRPr="00DC108D">
        <w:rPr>
          <w:b/>
          <w:i/>
          <w:color w:val="auto"/>
          <w:szCs w:val="28"/>
          <w:lang w:val="en-US"/>
        </w:rPr>
        <w:t>m</w:t>
      </w:r>
      <w:r w:rsidRPr="00DC108D">
        <w:rPr>
          <w:color w:val="auto"/>
          <w:szCs w:val="28"/>
        </w:rPr>
        <w:t xml:space="preserve"> падает на чашку пружинных весов с высоты </w:t>
      </w:r>
      <w:r w:rsidRPr="00DC108D">
        <w:rPr>
          <w:b/>
          <w:i/>
          <w:color w:val="auto"/>
          <w:szCs w:val="28"/>
        </w:rPr>
        <w:t>Н</w:t>
      </w:r>
      <w:r w:rsidRPr="00DC108D">
        <w:rPr>
          <w:color w:val="auto"/>
          <w:szCs w:val="28"/>
        </w:rPr>
        <w:t xml:space="preserve"> и испытывает абс</w:t>
      </w:r>
      <w:r w:rsidRPr="00DC108D">
        <w:rPr>
          <w:color w:val="auto"/>
          <w:szCs w:val="28"/>
        </w:rPr>
        <w:t>о</w:t>
      </w:r>
      <w:r w:rsidRPr="00DC108D">
        <w:rPr>
          <w:color w:val="auto"/>
          <w:szCs w:val="28"/>
        </w:rPr>
        <w:t xml:space="preserve">лютно упругий удар. На какую величину </w:t>
      </w:r>
      <w:r w:rsidRPr="00DC108D">
        <w:rPr>
          <w:b/>
          <w:i/>
          <w:color w:val="auto"/>
          <w:szCs w:val="28"/>
        </w:rPr>
        <w:t>h</w:t>
      </w:r>
      <w:r w:rsidRPr="00DC108D">
        <w:rPr>
          <w:color w:val="auto"/>
          <w:szCs w:val="28"/>
        </w:rPr>
        <w:t xml:space="preserve"> сожмется пружина весов после удара, е</w:t>
      </w:r>
      <w:r w:rsidRPr="00DC108D">
        <w:rPr>
          <w:color w:val="auto"/>
          <w:szCs w:val="28"/>
        </w:rPr>
        <w:t>с</w:t>
      </w:r>
      <w:r w:rsidRPr="00DC108D">
        <w:rPr>
          <w:color w:val="auto"/>
          <w:szCs w:val="28"/>
        </w:rPr>
        <w:t xml:space="preserve">ли масса чашки </w:t>
      </w:r>
      <w:r w:rsidRPr="00DC108D">
        <w:rPr>
          <w:b/>
          <w:i/>
          <w:color w:val="auto"/>
          <w:szCs w:val="28"/>
        </w:rPr>
        <w:t>М</w:t>
      </w:r>
      <w:r w:rsidRPr="00DC108D">
        <w:rPr>
          <w:color w:val="auto"/>
          <w:szCs w:val="28"/>
        </w:rPr>
        <w:t xml:space="preserve">, жесткость пружины </w:t>
      </w:r>
      <w:r w:rsidRPr="00DC108D">
        <w:rPr>
          <w:b/>
          <w:i/>
          <w:color w:val="auto"/>
          <w:szCs w:val="28"/>
        </w:rPr>
        <w:t>k</w:t>
      </w:r>
      <w:r w:rsidRPr="00DC108D">
        <w:rPr>
          <w:color w:val="auto"/>
          <w:szCs w:val="28"/>
        </w:rPr>
        <w:t>? Массой пружины пренебречь.</w:t>
      </w:r>
    </w:p>
    <w:p w:rsidR="00025B41" w:rsidRPr="00DC108D" w:rsidRDefault="00025B41" w:rsidP="00EA74BE">
      <w:pPr>
        <w:ind w:firstLine="709"/>
        <w:rPr>
          <w:i/>
          <w:color w:val="auto"/>
          <w:szCs w:val="28"/>
        </w:rPr>
      </w:pPr>
    </w:p>
    <w:p w:rsidR="00025B41" w:rsidRPr="00DC108D" w:rsidRDefault="00025B41" w:rsidP="00BE06F3">
      <w:pPr>
        <w:rPr>
          <w:color w:val="auto"/>
          <w:szCs w:val="28"/>
        </w:rPr>
      </w:pPr>
      <w:r w:rsidRPr="00BE06F3">
        <w:rPr>
          <w:b/>
          <w:color w:val="auto"/>
          <w:szCs w:val="28"/>
        </w:rPr>
        <w:t xml:space="preserve"> 5.</w:t>
      </w:r>
      <w:r w:rsidRPr="00DC108D">
        <w:rPr>
          <w:b/>
          <w:color w:val="auto"/>
          <w:szCs w:val="28"/>
        </w:rPr>
        <w:t xml:space="preserve"> </w:t>
      </w:r>
      <w:r w:rsidRPr="00DC108D">
        <w:rPr>
          <w:color w:val="auto"/>
          <w:szCs w:val="28"/>
        </w:rPr>
        <w:t xml:space="preserve">Свайный молот массой </w:t>
      </w:r>
      <w:r w:rsidRPr="00DC108D">
        <w:rPr>
          <w:b/>
          <w:i/>
          <w:color w:val="auto"/>
          <w:szCs w:val="28"/>
          <w:lang w:val="en-US"/>
        </w:rPr>
        <w:t>m</w:t>
      </w:r>
      <w:r w:rsidRPr="00DC108D">
        <w:rPr>
          <w:b/>
          <w:i/>
          <w:color w:val="auto"/>
          <w:szCs w:val="28"/>
        </w:rPr>
        <w:t>,</w:t>
      </w:r>
      <w:r w:rsidRPr="00DC108D">
        <w:rPr>
          <w:color w:val="auto"/>
          <w:szCs w:val="28"/>
        </w:rPr>
        <w:t xml:space="preserve"> падающий с высоты </w:t>
      </w:r>
      <w:r w:rsidRPr="00DC108D">
        <w:rPr>
          <w:b/>
          <w:i/>
          <w:color w:val="auto"/>
          <w:szCs w:val="28"/>
        </w:rPr>
        <w:t>Н,</w:t>
      </w:r>
      <w:r w:rsidRPr="00DC108D">
        <w:rPr>
          <w:color w:val="auto"/>
          <w:szCs w:val="28"/>
        </w:rPr>
        <w:t xml:space="preserve"> наносит удар по свае массой </w:t>
      </w:r>
      <w:r w:rsidRPr="00DC108D">
        <w:rPr>
          <w:b/>
          <w:i/>
          <w:color w:val="auto"/>
          <w:szCs w:val="28"/>
        </w:rPr>
        <w:t>М</w:t>
      </w:r>
      <w:r w:rsidRPr="00DC108D">
        <w:rPr>
          <w:color w:val="auto"/>
          <w:szCs w:val="28"/>
        </w:rPr>
        <w:t xml:space="preserve">. Средняя сила сопротивления грунта </w:t>
      </w:r>
      <w:r w:rsidRPr="00DC108D">
        <w:rPr>
          <w:b/>
          <w:i/>
          <w:color w:val="auto"/>
          <w:szCs w:val="28"/>
          <w:lang w:val="en-US"/>
        </w:rPr>
        <w:t>F</w:t>
      </w:r>
      <w:r w:rsidRPr="00DC108D">
        <w:rPr>
          <w:color w:val="auto"/>
          <w:szCs w:val="28"/>
        </w:rPr>
        <w:t xml:space="preserve">. Удар считать </w:t>
      </w:r>
      <w:r w:rsidRPr="00DC108D">
        <w:rPr>
          <w:b/>
          <w:i/>
          <w:color w:val="auto"/>
          <w:szCs w:val="28"/>
        </w:rPr>
        <w:t>абсолютно упругим</w:t>
      </w:r>
      <w:r w:rsidRPr="00DC108D">
        <w:rPr>
          <w:color w:val="auto"/>
          <w:szCs w:val="28"/>
        </w:rPr>
        <w:t>.</w:t>
      </w:r>
    </w:p>
    <w:p w:rsidR="00025B41" w:rsidRPr="00DC108D" w:rsidRDefault="00025B41" w:rsidP="00E11B3B">
      <w:pPr>
        <w:ind w:firstLine="709"/>
        <w:rPr>
          <w:color w:val="auto"/>
          <w:szCs w:val="28"/>
        </w:rPr>
      </w:pPr>
      <w:r w:rsidRPr="00DC108D">
        <w:rPr>
          <w:color w:val="auto"/>
          <w:szCs w:val="28"/>
        </w:rPr>
        <w:t xml:space="preserve">- </w:t>
      </w:r>
      <w:r>
        <w:rPr>
          <w:color w:val="auto"/>
          <w:szCs w:val="28"/>
        </w:rPr>
        <w:t>Н</w:t>
      </w:r>
      <w:r w:rsidRPr="00DC108D">
        <w:rPr>
          <w:color w:val="auto"/>
          <w:szCs w:val="28"/>
        </w:rPr>
        <w:t>арис</w:t>
      </w:r>
      <w:r>
        <w:rPr>
          <w:color w:val="auto"/>
          <w:szCs w:val="28"/>
        </w:rPr>
        <w:t>уйте</w:t>
      </w:r>
      <w:r w:rsidRPr="00DC108D">
        <w:rPr>
          <w:color w:val="auto"/>
          <w:szCs w:val="28"/>
        </w:rPr>
        <w:t xml:space="preserve"> расчетную схему для решения задачи;</w:t>
      </w:r>
    </w:p>
    <w:p w:rsidR="00025B41" w:rsidRPr="00DC108D" w:rsidRDefault="00025B41" w:rsidP="00E11B3B">
      <w:pPr>
        <w:ind w:firstLine="709"/>
        <w:rPr>
          <w:color w:val="auto"/>
          <w:szCs w:val="28"/>
        </w:rPr>
      </w:pPr>
      <w:r w:rsidRPr="00DC108D">
        <w:rPr>
          <w:color w:val="auto"/>
          <w:szCs w:val="28"/>
        </w:rPr>
        <w:t xml:space="preserve">- на какую глубину </w:t>
      </w:r>
      <w:r w:rsidRPr="00DC108D">
        <w:rPr>
          <w:b/>
          <w:i/>
          <w:color w:val="auto"/>
          <w:szCs w:val="28"/>
          <w:lang w:val="en-US"/>
        </w:rPr>
        <w:t>h</w:t>
      </w:r>
      <w:r>
        <w:rPr>
          <w:b/>
          <w:i/>
          <w:color w:val="auto"/>
          <w:szCs w:val="28"/>
        </w:rPr>
        <w:t xml:space="preserve"> </w:t>
      </w:r>
      <w:r w:rsidRPr="00DC108D">
        <w:rPr>
          <w:color w:val="auto"/>
          <w:szCs w:val="28"/>
        </w:rPr>
        <w:t>погрузилась свая после удара?</w:t>
      </w:r>
    </w:p>
    <w:p w:rsidR="00025B41" w:rsidRPr="00D8166F" w:rsidRDefault="00025B41" w:rsidP="00101B48">
      <w:pPr>
        <w:ind w:firstLine="708"/>
        <w:rPr>
          <w:i/>
          <w:color w:val="auto"/>
          <w:szCs w:val="28"/>
        </w:rPr>
      </w:pPr>
    </w:p>
    <w:p w:rsidR="00025B41" w:rsidRPr="00D81963" w:rsidRDefault="00025B41" w:rsidP="00E6049E">
      <w:pPr>
        <w:pStyle w:val="NormalWeb"/>
        <w:spacing w:before="0" w:after="0"/>
        <w:jc w:val="both"/>
        <w:rPr>
          <w:szCs w:val="28"/>
        </w:rPr>
      </w:pPr>
      <w:r w:rsidRPr="00D8166F">
        <w:rPr>
          <w:b/>
          <w:bCs/>
          <w:szCs w:val="28"/>
        </w:rPr>
        <w:tab/>
      </w:r>
    </w:p>
    <w:p w:rsidR="00025B41" w:rsidRPr="00D81963" w:rsidRDefault="00025B41" w:rsidP="00BE06F3">
      <w:pPr>
        <w:pageBreakBefore/>
        <w:rPr>
          <w:color w:val="auto"/>
        </w:rPr>
      </w:pPr>
      <w:r w:rsidRPr="00BE06F3">
        <w:rPr>
          <w:b/>
          <w:color w:val="auto"/>
        </w:rPr>
        <w:t xml:space="preserve"> 6.</w:t>
      </w:r>
      <w:r w:rsidRPr="00D81963">
        <w:rPr>
          <w:color w:val="auto"/>
        </w:rPr>
        <w:t xml:space="preserve"> </w:t>
      </w:r>
      <w:r w:rsidRPr="00694C98">
        <w:rPr>
          <w:color w:val="auto"/>
        </w:rPr>
        <w:t xml:space="preserve">В цилиндре объемом </w:t>
      </w:r>
      <w:r w:rsidRPr="00694C98">
        <w:rPr>
          <w:i/>
          <w:color w:val="auto"/>
          <w:lang w:val="en-US"/>
        </w:rPr>
        <w:t>V</w:t>
      </w:r>
      <w:r w:rsidRPr="00694C98">
        <w:rPr>
          <w:i/>
          <w:color w:val="auto"/>
          <w:vertAlign w:val="subscript"/>
        </w:rPr>
        <w:t>1</w:t>
      </w:r>
      <w:r w:rsidRPr="00694C98">
        <w:rPr>
          <w:color w:val="auto"/>
        </w:rPr>
        <w:t xml:space="preserve"> = 190 см</w:t>
      </w:r>
      <w:r w:rsidRPr="00694C98">
        <w:rPr>
          <w:color w:val="auto"/>
          <w:vertAlign w:val="superscript"/>
        </w:rPr>
        <w:t>3</w:t>
      </w:r>
      <w:r w:rsidRPr="00694C98">
        <w:rPr>
          <w:color w:val="auto"/>
        </w:rPr>
        <w:t xml:space="preserve"> под поршнем находится газ, имеющий темп</w:t>
      </w:r>
      <w:r w:rsidRPr="00694C98">
        <w:rPr>
          <w:color w:val="auto"/>
        </w:rPr>
        <w:t>е</w:t>
      </w:r>
      <w:r w:rsidRPr="00694C98">
        <w:rPr>
          <w:color w:val="auto"/>
        </w:rPr>
        <w:t xml:space="preserve">ратуру </w:t>
      </w:r>
      <w:r w:rsidRPr="00694C98">
        <w:rPr>
          <w:i/>
          <w:color w:val="auto"/>
          <w:lang w:val="en-US"/>
        </w:rPr>
        <w:t>T</w:t>
      </w:r>
      <w:r w:rsidRPr="00694C98">
        <w:rPr>
          <w:i/>
          <w:color w:val="auto"/>
          <w:vertAlign w:val="subscript"/>
        </w:rPr>
        <w:t>1</w:t>
      </w:r>
      <w:r w:rsidRPr="00694C98">
        <w:rPr>
          <w:color w:val="auto"/>
        </w:rPr>
        <w:t xml:space="preserve"> = 323 К. Найти работу расширения газа при его нагревании на </w:t>
      </w:r>
      <w:r w:rsidRPr="00694C98">
        <w:rPr>
          <w:i/>
          <w:color w:val="auto"/>
          <w:szCs w:val="28"/>
        </w:rPr>
        <w:sym w:font="Symbol" w:char="F044"/>
      </w:r>
      <w:r w:rsidRPr="00694C98">
        <w:rPr>
          <w:i/>
          <w:color w:val="auto"/>
        </w:rPr>
        <w:t>Т</w:t>
      </w:r>
      <w:r w:rsidRPr="00694C98">
        <w:rPr>
          <w:color w:val="auto"/>
        </w:rPr>
        <w:t xml:space="preserve"> = 100 К, если вес поршня </w:t>
      </w:r>
      <w:r w:rsidRPr="00694C98">
        <w:rPr>
          <w:i/>
          <w:color w:val="auto"/>
        </w:rPr>
        <w:t>р</w:t>
      </w:r>
      <w:r w:rsidRPr="00694C98">
        <w:rPr>
          <w:color w:val="auto"/>
        </w:rPr>
        <w:t xml:space="preserve"> = 1200 Н, его площадь </w:t>
      </w:r>
      <w:r w:rsidRPr="00694C98">
        <w:rPr>
          <w:i/>
          <w:color w:val="auto"/>
          <w:lang w:val="en-US"/>
        </w:rPr>
        <w:t>S</w:t>
      </w:r>
      <w:r w:rsidRPr="00694C98">
        <w:rPr>
          <w:color w:val="auto"/>
        </w:rPr>
        <w:t xml:space="preserve"> = 50 см</w:t>
      </w:r>
      <w:r w:rsidRPr="00694C98">
        <w:rPr>
          <w:color w:val="auto"/>
          <w:vertAlign w:val="superscript"/>
        </w:rPr>
        <w:t>2</w:t>
      </w:r>
      <w:r w:rsidRPr="00694C98">
        <w:rPr>
          <w:color w:val="auto"/>
        </w:rPr>
        <w:t xml:space="preserve">. Атмосферное давление принять равным </w:t>
      </w:r>
      <w:r w:rsidRPr="00694C98">
        <w:rPr>
          <w:i/>
          <w:color w:val="auto"/>
        </w:rPr>
        <w:t>р</w:t>
      </w:r>
      <w:r w:rsidRPr="00694C98">
        <w:rPr>
          <w:i/>
          <w:color w:val="auto"/>
          <w:vertAlign w:val="subscript"/>
        </w:rPr>
        <w:t>0</w:t>
      </w:r>
      <w:r w:rsidRPr="00694C98">
        <w:rPr>
          <w:i/>
          <w:color w:val="auto"/>
        </w:rPr>
        <w:t xml:space="preserve"> </w:t>
      </w:r>
      <w:r w:rsidRPr="00694C98">
        <w:rPr>
          <w:color w:val="auto"/>
        </w:rPr>
        <w:t>= 100 кПа.</w:t>
      </w:r>
    </w:p>
    <w:p w:rsidR="00025B41" w:rsidRPr="00D81963" w:rsidRDefault="00025B41" w:rsidP="00EF4DBE">
      <w:pPr>
        <w:ind w:firstLine="720"/>
        <w:rPr>
          <w:b/>
          <w:color w:val="auto"/>
          <w:szCs w:val="28"/>
          <w:u w:val="single"/>
        </w:rPr>
      </w:pPr>
    </w:p>
    <w:p w:rsidR="00025B41" w:rsidRPr="00053D35" w:rsidRDefault="00025B41" w:rsidP="00BE06F3">
      <w:pPr>
        <w:rPr>
          <w:color w:val="auto"/>
          <w:szCs w:val="28"/>
        </w:rPr>
      </w:pPr>
      <w:r w:rsidRPr="00BE06F3">
        <w:rPr>
          <w:b/>
          <w:color w:val="auto"/>
        </w:rPr>
        <w:t xml:space="preserve"> 7.</w:t>
      </w:r>
      <w:r w:rsidRPr="00053D35">
        <w:rPr>
          <w:color w:val="auto"/>
        </w:rPr>
        <w:t xml:space="preserve"> </w:t>
      </w:r>
      <w:r w:rsidRPr="00053D35">
        <w:rPr>
          <w:color w:val="auto"/>
          <w:szCs w:val="28"/>
        </w:rPr>
        <w:t xml:space="preserve">Какую среднюю мощность развивает двигатель мотоцикла, если при скорости движения </w:t>
      </w:r>
      <w:smartTag w:uri="urn:schemas-microsoft-com:office:smarttags" w:element="metricconverter">
        <w:smartTagPr>
          <w:attr w:name="ProductID" w:val="108 км/ч"/>
        </w:smartTagPr>
        <w:r w:rsidRPr="00053D35">
          <w:rPr>
            <w:color w:val="auto"/>
            <w:szCs w:val="28"/>
          </w:rPr>
          <w:t>108 км/ч</w:t>
        </w:r>
      </w:smartTag>
      <w:r w:rsidRPr="00053D35">
        <w:rPr>
          <w:color w:val="auto"/>
          <w:szCs w:val="28"/>
        </w:rPr>
        <w:t xml:space="preserve"> расход бензина составляет </w:t>
      </w:r>
      <w:smartTag w:uri="urn:schemas-microsoft-com:office:smarttags" w:element="metricconverter">
        <w:smartTagPr>
          <w:attr w:name="ProductID" w:val="3,7 л"/>
        </w:smartTagPr>
        <w:r w:rsidRPr="00053D35">
          <w:rPr>
            <w:color w:val="auto"/>
            <w:szCs w:val="28"/>
          </w:rPr>
          <w:t>3,7 л</w:t>
        </w:r>
      </w:smartTag>
      <w:r w:rsidRPr="00053D35">
        <w:rPr>
          <w:color w:val="auto"/>
          <w:szCs w:val="28"/>
        </w:rPr>
        <w:t xml:space="preserve"> на </w:t>
      </w:r>
      <w:smartTag w:uri="urn:schemas-microsoft-com:office:smarttags" w:element="metricconverter">
        <w:smartTagPr>
          <w:attr w:name="ProductID" w:val="100 км"/>
        </w:smartTagPr>
        <w:r w:rsidRPr="00053D35">
          <w:rPr>
            <w:color w:val="auto"/>
            <w:szCs w:val="28"/>
          </w:rPr>
          <w:t>100 км</w:t>
        </w:r>
      </w:smartTag>
      <w:r w:rsidRPr="00053D35">
        <w:rPr>
          <w:color w:val="auto"/>
          <w:szCs w:val="28"/>
        </w:rPr>
        <w:t xml:space="preserve"> пути, а КПД двигателя 25% ? Удельную теплоту сгорания топлива принять равной 46 МДж/кг, а плотность топлива – 700 кг/м</w:t>
      </w:r>
      <w:r w:rsidRPr="00053D35">
        <w:rPr>
          <w:color w:val="auto"/>
          <w:szCs w:val="28"/>
          <w:vertAlign w:val="superscript"/>
        </w:rPr>
        <w:t>3</w:t>
      </w:r>
      <w:r w:rsidRPr="00053D35">
        <w:rPr>
          <w:color w:val="auto"/>
          <w:szCs w:val="28"/>
        </w:rPr>
        <w:t>.</w:t>
      </w:r>
    </w:p>
    <w:p w:rsidR="00025B41" w:rsidRPr="00D81963" w:rsidRDefault="00025B41" w:rsidP="00053D35">
      <w:pPr>
        <w:ind w:firstLine="708"/>
        <w:rPr>
          <w:color w:val="auto"/>
        </w:rPr>
      </w:pPr>
      <w:r w:rsidRPr="00D81963">
        <w:rPr>
          <w:color w:val="auto"/>
        </w:rPr>
        <w:tab/>
      </w:r>
    </w:p>
    <w:p w:rsidR="00025B41" w:rsidRPr="00D81963" w:rsidRDefault="00025B41" w:rsidP="00BE06F3">
      <w:pPr>
        <w:tabs>
          <w:tab w:val="left" w:pos="8600"/>
        </w:tabs>
        <w:rPr>
          <w:i/>
          <w:color w:val="auto"/>
        </w:rPr>
      </w:pPr>
      <w:r w:rsidRPr="00BE06F3">
        <w:rPr>
          <w:b/>
          <w:color w:val="auto"/>
        </w:rPr>
        <w:t xml:space="preserve"> 8.</w:t>
      </w:r>
      <w:r w:rsidRPr="00D81963">
        <w:rPr>
          <w:b/>
          <w:color w:val="auto"/>
        </w:rPr>
        <w:t xml:space="preserve">  </w:t>
      </w:r>
      <w:r w:rsidRPr="00053D35">
        <w:rPr>
          <w:color w:val="auto"/>
        </w:rPr>
        <w:t>Во сколько раз максимально возможный коэффициент полезного действия (КПД) ДВС больше, чем максимально возможный КПД паровой машины, работа</w:t>
      </w:r>
      <w:r w:rsidRPr="00053D35">
        <w:rPr>
          <w:color w:val="auto"/>
        </w:rPr>
        <w:t>ю</w:t>
      </w:r>
      <w:r w:rsidRPr="00053D35">
        <w:rPr>
          <w:color w:val="auto"/>
        </w:rPr>
        <w:t xml:space="preserve">щей на перегретом паре при температуре </w:t>
      </w:r>
      <w:r w:rsidRPr="00053D35">
        <w:rPr>
          <w:color w:val="auto"/>
          <w:lang w:val="en-US"/>
        </w:rPr>
        <w:t>t</w:t>
      </w:r>
      <w:r w:rsidRPr="00053D35">
        <w:rPr>
          <w:color w:val="auto"/>
          <w:vertAlign w:val="subscript"/>
        </w:rPr>
        <w:t>1</w:t>
      </w:r>
      <w:r w:rsidRPr="00053D35">
        <w:rPr>
          <w:color w:val="auto"/>
        </w:rPr>
        <w:t xml:space="preserve"> = 300 </w:t>
      </w:r>
      <w:r w:rsidRPr="00053D35">
        <w:rPr>
          <w:color w:val="auto"/>
          <w:vertAlign w:val="superscript"/>
          <w:lang w:val="en-US"/>
        </w:rPr>
        <w:t>o</w:t>
      </w:r>
      <w:r w:rsidRPr="00053D35">
        <w:rPr>
          <w:color w:val="auto"/>
          <w:lang w:val="en-US"/>
        </w:rPr>
        <w:t>C</w:t>
      </w:r>
      <w:r w:rsidRPr="00053D35">
        <w:rPr>
          <w:color w:val="auto"/>
        </w:rPr>
        <w:t>, если температура газов в ц</w:t>
      </w:r>
      <w:r w:rsidRPr="00053D35">
        <w:rPr>
          <w:color w:val="auto"/>
        </w:rPr>
        <w:t>и</w:t>
      </w:r>
      <w:r w:rsidRPr="00053D35">
        <w:rPr>
          <w:color w:val="auto"/>
        </w:rPr>
        <w:t xml:space="preserve">линдре двигателя достигает </w:t>
      </w:r>
      <w:r w:rsidRPr="00053D35">
        <w:rPr>
          <w:color w:val="auto"/>
          <w:lang w:val="en-US"/>
        </w:rPr>
        <w:t>t</w:t>
      </w:r>
      <w:r w:rsidRPr="00053D35">
        <w:rPr>
          <w:color w:val="auto"/>
          <w:vertAlign w:val="subscript"/>
        </w:rPr>
        <w:t>2</w:t>
      </w:r>
      <w:r w:rsidRPr="00053D35">
        <w:rPr>
          <w:color w:val="auto"/>
        </w:rPr>
        <w:t xml:space="preserve"> = 1000 </w:t>
      </w:r>
      <w:r w:rsidRPr="00053D35">
        <w:rPr>
          <w:color w:val="auto"/>
          <w:vertAlign w:val="superscript"/>
          <w:lang w:val="en-US"/>
        </w:rPr>
        <w:t>o</w:t>
      </w:r>
      <w:r w:rsidRPr="00053D35">
        <w:rPr>
          <w:color w:val="auto"/>
          <w:lang w:val="en-US"/>
        </w:rPr>
        <w:t>C</w:t>
      </w:r>
      <w:r w:rsidRPr="00053D35">
        <w:rPr>
          <w:color w:val="auto"/>
        </w:rPr>
        <w:t>? Отработанные же газы и пар имеют один</w:t>
      </w:r>
      <w:r w:rsidRPr="00053D35">
        <w:rPr>
          <w:color w:val="auto"/>
        </w:rPr>
        <w:t>а</w:t>
      </w:r>
      <w:r w:rsidRPr="00053D35">
        <w:rPr>
          <w:color w:val="auto"/>
        </w:rPr>
        <w:t xml:space="preserve">ковую температуру </w:t>
      </w:r>
      <w:r w:rsidRPr="00053D35">
        <w:rPr>
          <w:color w:val="auto"/>
          <w:lang w:val="en-US"/>
        </w:rPr>
        <w:t>t</w:t>
      </w:r>
      <w:r w:rsidRPr="00053D35">
        <w:rPr>
          <w:color w:val="auto"/>
          <w:vertAlign w:val="subscript"/>
        </w:rPr>
        <w:t>3</w:t>
      </w:r>
      <w:r>
        <w:rPr>
          <w:color w:val="auto"/>
        </w:rPr>
        <w:t xml:space="preserve"> = 100 </w:t>
      </w:r>
      <w:r w:rsidRPr="00053D35">
        <w:rPr>
          <w:color w:val="auto"/>
          <w:vertAlign w:val="superscript"/>
          <w:lang w:val="en-US"/>
        </w:rPr>
        <w:t>o</w:t>
      </w:r>
      <w:r w:rsidRPr="00053D35">
        <w:rPr>
          <w:color w:val="auto"/>
          <w:lang w:val="en-US"/>
        </w:rPr>
        <w:t>C</w:t>
      </w:r>
      <w:r w:rsidRPr="00053D35">
        <w:rPr>
          <w:color w:val="auto"/>
        </w:rPr>
        <w:t>.</w:t>
      </w:r>
    </w:p>
    <w:p w:rsidR="00025B41" w:rsidRPr="00D81963" w:rsidRDefault="00025B41" w:rsidP="00B648AB">
      <w:pPr>
        <w:tabs>
          <w:tab w:val="left" w:pos="8600"/>
        </w:tabs>
        <w:spacing w:line="288" w:lineRule="auto"/>
        <w:ind w:firstLine="720"/>
        <w:rPr>
          <w:b/>
          <w:color w:val="auto"/>
          <w:u w:val="single"/>
        </w:rPr>
      </w:pPr>
    </w:p>
    <w:p w:rsidR="00025B41" w:rsidRPr="00D81963" w:rsidRDefault="00025B41" w:rsidP="00BE06F3">
      <w:pPr>
        <w:rPr>
          <w:color w:val="auto"/>
        </w:rPr>
      </w:pPr>
      <w:r w:rsidRPr="00BE06F3">
        <w:rPr>
          <w:b/>
          <w:color w:val="auto"/>
        </w:rPr>
        <w:t xml:space="preserve"> 9.</w:t>
      </w:r>
      <w:r w:rsidRPr="00D81963">
        <w:rPr>
          <w:color w:val="auto"/>
        </w:rPr>
        <w:t xml:space="preserve"> </w:t>
      </w:r>
      <w:r w:rsidRPr="00CF70C7">
        <w:rPr>
          <w:color w:val="auto"/>
        </w:rPr>
        <w:t>В настоящее время широкое распространение получили ДВС с кривошипно-шатунным механизмом (КШМ). Такие двигатели называют "классическими" или традиционными. Но существуют и "не классические" ДВС, например, роторно-поршневые двигатели Ванкеля. Опишите схему и принцип работы этих двигателей. Какие двигатели нетрадиционных схем Вы еще знаете? За каждую приведенную схему будет добавляться дополнительный балл.</w:t>
      </w:r>
    </w:p>
    <w:p w:rsidR="00025B41" w:rsidRPr="00D81963" w:rsidRDefault="00025B41" w:rsidP="000E3817">
      <w:pPr>
        <w:pStyle w:val="BodyTextIndent"/>
        <w:ind w:left="0" w:firstLine="709"/>
        <w:rPr>
          <w:b/>
          <w:color w:val="auto"/>
          <w:szCs w:val="28"/>
          <w:u w:val="single"/>
        </w:rPr>
      </w:pPr>
    </w:p>
    <w:p w:rsidR="00025B41" w:rsidRDefault="00025B41" w:rsidP="00BE06F3">
      <w:pPr>
        <w:rPr>
          <w:color w:val="auto"/>
        </w:rPr>
      </w:pPr>
      <w:r w:rsidRPr="00BE06F3">
        <w:rPr>
          <w:b/>
          <w:color w:val="auto"/>
        </w:rPr>
        <w:t>10.</w:t>
      </w:r>
      <w:r w:rsidRPr="00D81963">
        <w:rPr>
          <w:color w:val="auto"/>
          <w:szCs w:val="28"/>
        </w:rPr>
        <w:t xml:space="preserve"> </w:t>
      </w:r>
      <w:r w:rsidRPr="00491A26">
        <w:rPr>
          <w:color w:val="auto"/>
        </w:rPr>
        <w:t>Из чего складываются механические потери ДВС и  что такое механический к</w:t>
      </w:r>
      <w:r w:rsidRPr="00491A26">
        <w:rPr>
          <w:color w:val="auto"/>
        </w:rPr>
        <w:t>о</w:t>
      </w:r>
      <w:r w:rsidRPr="00491A26">
        <w:rPr>
          <w:color w:val="auto"/>
        </w:rPr>
        <w:t>эффициент полезного действия (КПД) ДВС? Какие в настоящее время существуют методы определения механических потерь и механического КПД в ДВС?</w:t>
      </w:r>
    </w:p>
    <w:p w:rsidR="00025B41" w:rsidRDefault="00025B41" w:rsidP="00BE06F3">
      <w:pPr>
        <w:rPr>
          <w:color w:val="auto"/>
        </w:rPr>
      </w:pPr>
    </w:p>
    <w:p w:rsidR="00025B41" w:rsidRDefault="00025B41" w:rsidP="00BE06F3">
      <w:pPr>
        <w:rPr>
          <w:color w:val="auto"/>
        </w:rPr>
      </w:pPr>
    </w:p>
    <w:p w:rsidR="00025B41" w:rsidRDefault="00025B41" w:rsidP="00BE06F3">
      <w:pPr>
        <w:rPr>
          <w:color w:val="auto"/>
        </w:rPr>
      </w:pPr>
      <w:r>
        <w:rPr>
          <w:color w:val="auto"/>
        </w:rPr>
        <w:t xml:space="preserve">                                                            Составители:</w:t>
      </w:r>
    </w:p>
    <w:p w:rsidR="00025B41" w:rsidRPr="000F7292" w:rsidRDefault="00025B41" w:rsidP="0090792D">
      <w:pPr>
        <w:jc w:val="center"/>
        <w:rPr>
          <w:bCs/>
          <w:i/>
          <w:color w:val="auto"/>
        </w:rPr>
      </w:pPr>
      <w:r w:rsidRPr="000F7292">
        <w:rPr>
          <w:bCs/>
          <w:i/>
          <w:color w:val="auto"/>
        </w:rPr>
        <w:t xml:space="preserve">                                       Загайко С.А. , к.т.н., доцент  кафедры </w:t>
      </w:r>
    </w:p>
    <w:p w:rsidR="00025B41" w:rsidRPr="000F7292" w:rsidRDefault="00025B41" w:rsidP="0090792D">
      <w:pPr>
        <w:jc w:val="center"/>
        <w:rPr>
          <w:bCs/>
          <w:i/>
          <w:color w:val="auto"/>
        </w:rPr>
      </w:pPr>
      <w:r w:rsidRPr="000F7292">
        <w:rPr>
          <w:bCs/>
          <w:i/>
          <w:color w:val="auto"/>
        </w:rPr>
        <w:t xml:space="preserve">                                                      двигателей внутреннего сгорания» ФГБОУ ВО УГАТУ;</w:t>
      </w:r>
    </w:p>
    <w:p w:rsidR="00025B41" w:rsidRPr="000F7292" w:rsidRDefault="00025B41" w:rsidP="0090792D">
      <w:pPr>
        <w:jc w:val="center"/>
        <w:rPr>
          <w:bCs/>
          <w:i/>
          <w:color w:val="auto"/>
        </w:rPr>
      </w:pPr>
      <w:r w:rsidRPr="000F7292">
        <w:rPr>
          <w:bCs/>
          <w:i/>
          <w:color w:val="auto"/>
        </w:rPr>
        <w:t xml:space="preserve">                                      Борисов А.О., к.т.н., доцент  кафедры </w:t>
      </w:r>
    </w:p>
    <w:p w:rsidR="00025B41" w:rsidRPr="000F7292" w:rsidRDefault="00025B41" w:rsidP="0090792D">
      <w:pPr>
        <w:jc w:val="center"/>
        <w:rPr>
          <w:bCs/>
          <w:i/>
          <w:color w:val="auto"/>
        </w:rPr>
      </w:pPr>
      <w:r w:rsidRPr="000F7292">
        <w:rPr>
          <w:bCs/>
          <w:i/>
          <w:color w:val="auto"/>
        </w:rPr>
        <w:t xml:space="preserve">                                                      двигателей внутреннего сгорания» ФГБОУ ВО УГАТУ.</w:t>
      </w:r>
    </w:p>
    <w:p w:rsidR="00025B41" w:rsidRPr="000F7292" w:rsidRDefault="00025B41" w:rsidP="00BE06F3">
      <w:pPr>
        <w:rPr>
          <w:color w:val="auto"/>
          <w:szCs w:val="28"/>
        </w:rPr>
      </w:pPr>
    </w:p>
    <w:sectPr w:rsidR="00025B41" w:rsidRPr="000F7292" w:rsidSect="00D81963">
      <w:footerReference w:type="even" r:id="rId9"/>
      <w:footerReference w:type="default" r:id="rId10"/>
      <w:pgSz w:w="11906" w:h="16838"/>
      <w:pgMar w:top="1134" w:right="566" w:bottom="56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5B41" w:rsidRDefault="00025B41">
      <w:r>
        <w:separator/>
      </w:r>
    </w:p>
  </w:endnote>
  <w:endnote w:type="continuationSeparator" w:id="1">
    <w:p w:rsidR="00025B41" w:rsidRDefault="00025B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5B41" w:rsidRDefault="00025B41" w:rsidP="001A512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25B41" w:rsidRDefault="00025B41" w:rsidP="00F61452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5B41" w:rsidRDefault="00025B41" w:rsidP="001A512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025B41" w:rsidRDefault="00025B41" w:rsidP="00F61452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5B41" w:rsidRDefault="00025B41">
      <w:r>
        <w:separator/>
      </w:r>
    </w:p>
  </w:footnote>
  <w:footnote w:type="continuationSeparator" w:id="1">
    <w:p w:rsidR="00025B41" w:rsidRDefault="00025B4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69E063C"/>
    <w:multiLevelType w:val="multilevel"/>
    <w:tmpl w:val="B7F23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C6C0478"/>
    <w:multiLevelType w:val="hybridMultilevel"/>
    <w:tmpl w:val="8B9EB672"/>
    <w:lvl w:ilvl="0" w:tplc="0310B5A2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>
    <w:nsid w:val="1C965687"/>
    <w:multiLevelType w:val="multilevel"/>
    <w:tmpl w:val="A1F49F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536B7BFA"/>
    <w:multiLevelType w:val="hybridMultilevel"/>
    <w:tmpl w:val="08A6305E"/>
    <w:lvl w:ilvl="0" w:tplc="FE6074E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75DE1813"/>
    <w:multiLevelType w:val="hybridMultilevel"/>
    <w:tmpl w:val="D9E602F6"/>
    <w:lvl w:ilvl="0" w:tplc="801A0E24">
      <w:start w:val="1"/>
      <w:numFmt w:val="decimal"/>
      <w:lvlText w:val="%1)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autoHyphenation/>
  <w:hyphenationZone w:val="357"/>
  <w:doNotHyphenateCaps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52D3E"/>
    <w:rsid w:val="00011BE9"/>
    <w:rsid w:val="000220DE"/>
    <w:rsid w:val="00024E37"/>
    <w:rsid w:val="00025B41"/>
    <w:rsid w:val="00027114"/>
    <w:rsid w:val="0003173F"/>
    <w:rsid w:val="000362EB"/>
    <w:rsid w:val="00047852"/>
    <w:rsid w:val="000507C2"/>
    <w:rsid w:val="00053D35"/>
    <w:rsid w:val="00057645"/>
    <w:rsid w:val="00083D28"/>
    <w:rsid w:val="00086346"/>
    <w:rsid w:val="0009372D"/>
    <w:rsid w:val="00096892"/>
    <w:rsid w:val="000A755A"/>
    <w:rsid w:val="000B0A9D"/>
    <w:rsid w:val="000B4684"/>
    <w:rsid w:val="000B708A"/>
    <w:rsid w:val="000C400C"/>
    <w:rsid w:val="000D05FC"/>
    <w:rsid w:val="000D40C8"/>
    <w:rsid w:val="000E3817"/>
    <w:rsid w:val="000F65F6"/>
    <w:rsid w:val="000F7292"/>
    <w:rsid w:val="00101B48"/>
    <w:rsid w:val="001111CE"/>
    <w:rsid w:val="00116BF3"/>
    <w:rsid w:val="00143C17"/>
    <w:rsid w:val="00151834"/>
    <w:rsid w:val="00181D81"/>
    <w:rsid w:val="001975DD"/>
    <w:rsid w:val="001A3E3A"/>
    <w:rsid w:val="001A512D"/>
    <w:rsid w:val="001A5682"/>
    <w:rsid w:val="001A5FF8"/>
    <w:rsid w:val="001A6DA6"/>
    <w:rsid w:val="001B5A68"/>
    <w:rsid w:val="001D2365"/>
    <w:rsid w:val="001F237E"/>
    <w:rsid w:val="002058B0"/>
    <w:rsid w:val="00222D56"/>
    <w:rsid w:val="00232BCD"/>
    <w:rsid w:val="002340F7"/>
    <w:rsid w:val="00240E1A"/>
    <w:rsid w:val="002477E2"/>
    <w:rsid w:val="00251BA3"/>
    <w:rsid w:val="00261C79"/>
    <w:rsid w:val="00264976"/>
    <w:rsid w:val="0028761B"/>
    <w:rsid w:val="00291A21"/>
    <w:rsid w:val="002A1229"/>
    <w:rsid w:val="002A4978"/>
    <w:rsid w:val="002A53A9"/>
    <w:rsid w:val="002B30E5"/>
    <w:rsid w:val="002C05B1"/>
    <w:rsid w:val="002D411D"/>
    <w:rsid w:val="002D7FCA"/>
    <w:rsid w:val="002E1F20"/>
    <w:rsid w:val="0031082F"/>
    <w:rsid w:val="00321B60"/>
    <w:rsid w:val="003412BB"/>
    <w:rsid w:val="00345C35"/>
    <w:rsid w:val="00363D19"/>
    <w:rsid w:val="00364B36"/>
    <w:rsid w:val="003868C9"/>
    <w:rsid w:val="00390DED"/>
    <w:rsid w:val="0039616B"/>
    <w:rsid w:val="003A69C2"/>
    <w:rsid w:val="003A69FE"/>
    <w:rsid w:val="003A6FC5"/>
    <w:rsid w:val="003B3A98"/>
    <w:rsid w:val="003E15CC"/>
    <w:rsid w:val="003E7D8C"/>
    <w:rsid w:val="00413E64"/>
    <w:rsid w:val="00427AF7"/>
    <w:rsid w:val="00435D20"/>
    <w:rsid w:val="004375BE"/>
    <w:rsid w:val="004376C2"/>
    <w:rsid w:val="00446EF4"/>
    <w:rsid w:val="00475B2A"/>
    <w:rsid w:val="00477EFE"/>
    <w:rsid w:val="00483D0A"/>
    <w:rsid w:val="00487C7A"/>
    <w:rsid w:val="00491A26"/>
    <w:rsid w:val="004A6549"/>
    <w:rsid w:val="004C2015"/>
    <w:rsid w:val="004E0E14"/>
    <w:rsid w:val="004E357E"/>
    <w:rsid w:val="004E71DD"/>
    <w:rsid w:val="004E7BEA"/>
    <w:rsid w:val="004F79FD"/>
    <w:rsid w:val="0050227C"/>
    <w:rsid w:val="0050596C"/>
    <w:rsid w:val="00506E57"/>
    <w:rsid w:val="005208D7"/>
    <w:rsid w:val="005467B5"/>
    <w:rsid w:val="005513EC"/>
    <w:rsid w:val="00554267"/>
    <w:rsid w:val="005561D8"/>
    <w:rsid w:val="00560C33"/>
    <w:rsid w:val="0057227D"/>
    <w:rsid w:val="00573D09"/>
    <w:rsid w:val="00584E4C"/>
    <w:rsid w:val="005A4F3D"/>
    <w:rsid w:val="005D5CBC"/>
    <w:rsid w:val="005E7D15"/>
    <w:rsid w:val="005F235D"/>
    <w:rsid w:val="005F3249"/>
    <w:rsid w:val="0060034D"/>
    <w:rsid w:val="00603C3D"/>
    <w:rsid w:val="00617D13"/>
    <w:rsid w:val="00623A81"/>
    <w:rsid w:val="00625B48"/>
    <w:rsid w:val="00673AB4"/>
    <w:rsid w:val="00674398"/>
    <w:rsid w:val="00694C98"/>
    <w:rsid w:val="006A68EA"/>
    <w:rsid w:val="006C7BB3"/>
    <w:rsid w:val="006E3226"/>
    <w:rsid w:val="0070586E"/>
    <w:rsid w:val="00717DBD"/>
    <w:rsid w:val="00723C37"/>
    <w:rsid w:val="0073595F"/>
    <w:rsid w:val="00740426"/>
    <w:rsid w:val="00767541"/>
    <w:rsid w:val="007724F3"/>
    <w:rsid w:val="00796780"/>
    <w:rsid w:val="007A166B"/>
    <w:rsid w:val="007A6873"/>
    <w:rsid w:val="007B09AF"/>
    <w:rsid w:val="007B1587"/>
    <w:rsid w:val="007B6DE6"/>
    <w:rsid w:val="007C10EB"/>
    <w:rsid w:val="007D35EA"/>
    <w:rsid w:val="00806E0F"/>
    <w:rsid w:val="008364C3"/>
    <w:rsid w:val="0084365D"/>
    <w:rsid w:val="00845B4D"/>
    <w:rsid w:val="008507B8"/>
    <w:rsid w:val="00857AA6"/>
    <w:rsid w:val="00861AED"/>
    <w:rsid w:val="008677EE"/>
    <w:rsid w:val="00870CB1"/>
    <w:rsid w:val="00890588"/>
    <w:rsid w:val="00892E58"/>
    <w:rsid w:val="008A5E4B"/>
    <w:rsid w:val="008B4320"/>
    <w:rsid w:val="008D272E"/>
    <w:rsid w:val="008E608E"/>
    <w:rsid w:val="008E7DF1"/>
    <w:rsid w:val="008F49DC"/>
    <w:rsid w:val="00900978"/>
    <w:rsid w:val="009046F4"/>
    <w:rsid w:val="00905000"/>
    <w:rsid w:val="009078D7"/>
    <w:rsid w:val="0090792D"/>
    <w:rsid w:val="009128C3"/>
    <w:rsid w:val="009219F2"/>
    <w:rsid w:val="009475BC"/>
    <w:rsid w:val="00984C24"/>
    <w:rsid w:val="00986293"/>
    <w:rsid w:val="009A02B0"/>
    <w:rsid w:val="009D6847"/>
    <w:rsid w:val="00A569C4"/>
    <w:rsid w:val="00A5716E"/>
    <w:rsid w:val="00A74597"/>
    <w:rsid w:val="00A915F8"/>
    <w:rsid w:val="00A92E99"/>
    <w:rsid w:val="00AA032F"/>
    <w:rsid w:val="00AD22BC"/>
    <w:rsid w:val="00AD613B"/>
    <w:rsid w:val="00AD6854"/>
    <w:rsid w:val="00AE3442"/>
    <w:rsid w:val="00AF642E"/>
    <w:rsid w:val="00B036F3"/>
    <w:rsid w:val="00B0747F"/>
    <w:rsid w:val="00B17AFE"/>
    <w:rsid w:val="00B451A0"/>
    <w:rsid w:val="00B45AD9"/>
    <w:rsid w:val="00B535DB"/>
    <w:rsid w:val="00B648AB"/>
    <w:rsid w:val="00B65907"/>
    <w:rsid w:val="00B70E0A"/>
    <w:rsid w:val="00B712C3"/>
    <w:rsid w:val="00B81935"/>
    <w:rsid w:val="00B84E74"/>
    <w:rsid w:val="00BB0192"/>
    <w:rsid w:val="00BD397D"/>
    <w:rsid w:val="00BE06F3"/>
    <w:rsid w:val="00BF25F0"/>
    <w:rsid w:val="00BF439A"/>
    <w:rsid w:val="00BF7B13"/>
    <w:rsid w:val="00C061C1"/>
    <w:rsid w:val="00C070CB"/>
    <w:rsid w:val="00C81623"/>
    <w:rsid w:val="00C936C8"/>
    <w:rsid w:val="00C95A49"/>
    <w:rsid w:val="00CB7CDA"/>
    <w:rsid w:val="00CD33CD"/>
    <w:rsid w:val="00CF16B4"/>
    <w:rsid w:val="00CF2059"/>
    <w:rsid w:val="00CF70C7"/>
    <w:rsid w:val="00D428BE"/>
    <w:rsid w:val="00D64683"/>
    <w:rsid w:val="00D71A77"/>
    <w:rsid w:val="00D7527B"/>
    <w:rsid w:val="00D75836"/>
    <w:rsid w:val="00D8166F"/>
    <w:rsid w:val="00D81963"/>
    <w:rsid w:val="00D86715"/>
    <w:rsid w:val="00D975A1"/>
    <w:rsid w:val="00DA632B"/>
    <w:rsid w:val="00DC108D"/>
    <w:rsid w:val="00DD1144"/>
    <w:rsid w:val="00DD512C"/>
    <w:rsid w:val="00DD5FF4"/>
    <w:rsid w:val="00DD6437"/>
    <w:rsid w:val="00DE29BB"/>
    <w:rsid w:val="00E06FB9"/>
    <w:rsid w:val="00E11B3B"/>
    <w:rsid w:val="00E37D9A"/>
    <w:rsid w:val="00E4150A"/>
    <w:rsid w:val="00E50291"/>
    <w:rsid w:val="00E52D3E"/>
    <w:rsid w:val="00E57472"/>
    <w:rsid w:val="00E577A9"/>
    <w:rsid w:val="00E6049E"/>
    <w:rsid w:val="00E62359"/>
    <w:rsid w:val="00E759CD"/>
    <w:rsid w:val="00E81C59"/>
    <w:rsid w:val="00E86B4C"/>
    <w:rsid w:val="00E86E45"/>
    <w:rsid w:val="00EA11F1"/>
    <w:rsid w:val="00EA5FF8"/>
    <w:rsid w:val="00EA6B54"/>
    <w:rsid w:val="00EA74BE"/>
    <w:rsid w:val="00EA7793"/>
    <w:rsid w:val="00EB7227"/>
    <w:rsid w:val="00EC488D"/>
    <w:rsid w:val="00EC4A01"/>
    <w:rsid w:val="00EF43A7"/>
    <w:rsid w:val="00EF4DBE"/>
    <w:rsid w:val="00EF53D0"/>
    <w:rsid w:val="00F01E1A"/>
    <w:rsid w:val="00F06494"/>
    <w:rsid w:val="00F30512"/>
    <w:rsid w:val="00F30FAF"/>
    <w:rsid w:val="00F50A9F"/>
    <w:rsid w:val="00F516CA"/>
    <w:rsid w:val="00F61452"/>
    <w:rsid w:val="00F62290"/>
    <w:rsid w:val="00F83E90"/>
    <w:rsid w:val="00FA6D67"/>
    <w:rsid w:val="00FC5581"/>
    <w:rsid w:val="00FE09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2D3E"/>
    <w:pPr>
      <w:jc w:val="both"/>
    </w:pPr>
    <w:rPr>
      <w:color w:val="000080"/>
      <w:sz w:val="28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52D3E"/>
    <w:pPr>
      <w:keepNext/>
      <w:jc w:val="center"/>
      <w:outlineLvl w:val="0"/>
    </w:pPr>
    <w:rPr>
      <w:b/>
      <w:color w:val="auto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F70C7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F70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B1587"/>
    <w:rPr>
      <w:rFonts w:ascii="Cambria" w:hAnsi="Cambria" w:cs="Times New Roman"/>
      <w:b/>
      <w:bCs/>
      <w:color w:val="000080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7B1587"/>
    <w:rPr>
      <w:rFonts w:ascii="Cambria" w:hAnsi="Cambria" w:cs="Times New Roman"/>
      <w:b/>
      <w:bCs/>
      <w:i/>
      <w:iCs/>
      <w:color w:val="00008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7B1587"/>
    <w:rPr>
      <w:rFonts w:ascii="Cambria" w:hAnsi="Cambria" w:cs="Times New Roman"/>
      <w:b/>
      <w:bCs/>
      <w:color w:val="000080"/>
      <w:sz w:val="26"/>
      <w:szCs w:val="26"/>
    </w:rPr>
  </w:style>
  <w:style w:type="paragraph" w:styleId="NormalWeb">
    <w:name w:val="Normal (Web)"/>
    <w:basedOn w:val="Normal"/>
    <w:uiPriority w:val="99"/>
    <w:rsid w:val="008A5E4B"/>
    <w:pPr>
      <w:spacing w:before="120" w:after="216"/>
      <w:jc w:val="left"/>
    </w:pPr>
    <w:rPr>
      <w:color w:val="auto"/>
      <w:sz w:val="24"/>
      <w:szCs w:val="24"/>
    </w:rPr>
  </w:style>
  <w:style w:type="character" w:styleId="Hyperlink">
    <w:name w:val="Hyperlink"/>
    <w:basedOn w:val="DefaultParagraphFont"/>
    <w:uiPriority w:val="99"/>
    <w:rsid w:val="003A6FC5"/>
    <w:rPr>
      <w:rFonts w:cs="Times New Roman"/>
      <w:color w:val="0000FF"/>
      <w:u w:val="single"/>
    </w:rPr>
  </w:style>
  <w:style w:type="paragraph" w:customStyle="1" w:styleId="1">
    <w:name w:val="Знак1"/>
    <w:basedOn w:val="Normal"/>
    <w:uiPriority w:val="99"/>
    <w:semiHidden/>
    <w:rsid w:val="00CF70C7"/>
    <w:pPr>
      <w:spacing w:after="160" w:line="240" w:lineRule="exact"/>
      <w:jc w:val="left"/>
    </w:pPr>
    <w:rPr>
      <w:rFonts w:ascii="Verdana" w:hAnsi="Verdana"/>
      <w:color w:val="auto"/>
      <w:sz w:val="20"/>
      <w:lang w:val="en-US" w:eastAsia="en-US"/>
    </w:rPr>
  </w:style>
  <w:style w:type="character" w:styleId="Strong">
    <w:name w:val="Strong"/>
    <w:basedOn w:val="DefaultParagraphFont"/>
    <w:uiPriority w:val="99"/>
    <w:qFormat/>
    <w:rsid w:val="008507B8"/>
    <w:rPr>
      <w:rFonts w:cs="Times New Roman"/>
      <w:b/>
      <w:bCs/>
    </w:rPr>
  </w:style>
  <w:style w:type="table" w:styleId="TableGrid">
    <w:name w:val="Table Grid"/>
    <w:basedOn w:val="TableNormal"/>
    <w:uiPriority w:val="99"/>
    <w:rsid w:val="00694C98"/>
    <w:pPr>
      <w:ind w:firstLine="709"/>
      <w:jc w:val="both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F61452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B1587"/>
    <w:rPr>
      <w:rFonts w:cs="Times New Roman"/>
      <w:color w:val="000080"/>
      <w:sz w:val="20"/>
      <w:szCs w:val="20"/>
    </w:rPr>
  </w:style>
  <w:style w:type="character" w:styleId="PageNumber">
    <w:name w:val="page number"/>
    <w:basedOn w:val="DefaultParagraphFont"/>
    <w:uiPriority w:val="99"/>
    <w:rsid w:val="00F61452"/>
    <w:rPr>
      <w:rFonts w:cs="Times New Roman"/>
    </w:rPr>
  </w:style>
  <w:style w:type="paragraph" w:styleId="BodyTextIndent3">
    <w:name w:val="Body Text Indent 3"/>
    <w:basedOn w:val="Normal"/>
    <w:link w:val="BodyTextIndent3Char"/>
    <w:uiPriority w:val="99"/>
    <w:rsid w:val="00BB019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7B1587"/>
    <w:rPr>
      <w:rFonts w:cs="Times New Roman"/>
      <w:color w:val="000080"/>
      <w:sz w:val="16"/>
      <w:szCs w:val="16"/>
    </w:rPr>
  </w:style>
  <w:style w:type="paragraph" w:customStyle="1" w:styleId="math">
    <w:name w:val="math"/>
    <w:basedOn w:val="Normal"/>
    <w:uiPriority w:val="99"/>
    <w:rsid w:val="00BB0192"/>
    <w:pPr>
      <w:spacing w:before="100" w:beforeAutospacing="1" w:after="100" w:afterAutospacing="1"/>
      <w:jc w:val="left"/>
    </w:pPr>
    <w:rPr>
      <w:rFonts w:ascii="Verdana" w:hAnsi="Verdana"/>
      <w:color w:val="auto"/>
      <w:sz w:val="15"/>
      <w:szCs w:val="15"/>
    </w:rPr>
  </w:style>
  <w:style w:type="paragraph" w:styleId="BodyTextIndent">
    <w:name w:val="Body Text Indent"/>
    <w:basedOn w:val="Normal"/>
    <w:link w:val="BodyTextIndentChar"/>
    <w:uiPriority w:val="99"/>
    <w:rsid w:val="001975D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1975DD"/>
    <w:rPr>
      <w:rFonts w:cs="Times New Roman"/>
      <w:color w:val="000080"/>
      <w:sz w:val="28"/>
    </w:rPr>
  </w:style>
  <w:style w:type="character" w:styleId="PlaceholderText">
    <w:name w:val="Placeholder Text"/>
    <w:basedOn w:val="DefaultParagraphFont"/>
    <w:uiPriority w:val="99"/>
    <w:semiHidden/>
    <w:rsid w:val="002058B0"/>
    <w:rPr>
      <w:rFonts w:cs="Times New Roman"/>
      <w:color w:val="808080"/>
    </w:rPr>
  </w:style>
  <w:style w:type="paragraph" w:styleId="BalloonText">
    <w:name w:val="Balloon Text"/>
    <w:basedOn w:val="Normal"/>
    <w:link w:val="BalloonTextChar"/>
    <w:uiPriority w:val="99"/>
    <w:rsid w:val="002058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2058B0"/>
    <w:rPr>
      <w:rFonts w:ascii="Tahoma" w:hAnsi="Tahoma" w:cs="Tahoma"/>
      <w:color w:val="000080"/>
      <w:sz w:val="16"/>
      <w:szCs w:val="16"/>
    </w:rPr>
  </w:style>
  <w:style w:type="character" w:customStyle="1" w:styleId="apple-converted-space">
    <w:name w:val="apple-converted-space"/>
    <w:basedOn w:val="DefaultParagraphFont"/>
    <w:uiPriority w:val="99"/>
    <w:rsid w:val="005208D7"/>
    <w:rPr>
      <w:rFonts w:cs="Times New Roman"/>
    </w:rPr>
  </w:style>
  <w:style w:type="paragraph" w:customStyle="1" w:styleId="a">
    <w:name w:val="Знак"/>
    <w:basedOn w:val="Normal"/>
    <w:next w:val="Normal"/>
    <w:uiPriority w:val="99"/>
    <w:semiHidden/>
    <w:rsid w:val="00483D0A"/>
    <w:pPr>
      <w:spacing w:after="160" w:line="240" w:lineRule="exact"/>
      <w:jc w:val="left"/>
    </w:pPr>
    <w:rPr>
      <w:rFonts w:ascii="Arial" w:hAnsi="Arial" w:cs="Arial"/>
      <w:color w:val="auto"/>
      <w:sz w:val="20"/>
      <w:lang w:val="en-US" w:eastAsia="en-US"/>
    </w:rPr>
  </w:style>
  <w:style w:type="paragraph" w:customStyle="1" w:styleId="11">
    <w:name w:val="Знак11"/>
    <w:basedOn w:val="Normal"/>
    <w:uiPriority w:val="99"/>
    <w:semiHidden/>
    <w:rsid w:val="00B535DB"/>
    <w:pPr>
      <w:spacing w:after="160" w:line="240" w:lineRule="exact"/>
      <w:jc w:val="left"/>
    </w:pPr>
    <w:rPr>
      <w:rFonts w:ascii="Verdana" w:hAnsi="Verdana"/>
      <w:color w:val="auto"/>
      <w:sz w:val="20"/>
      <w:lang w:val="en-US" w:eastAsia="en-US"/>
    </w:rPr>
  </w:style>
  <w:style w:type="paragraph" w:customStyle="1" w:styleId="2">
    <w:name w:val="Знак2"/>
    <w:basedOn w:val="Normal"/>
    <w:next w:val="Normal"/>
    <w:uiPriority w:val="99"/>
    <w:semiHidden/>
    <w:rsid w:val="0090792D"/>
    <w:pPr>
      <w:spacing w:after="160" w:line="240" w:lineRule="exact"/>
      <w:jc w:val="left"/>
    </w:pPr>
    <w:rPr>
      <w:rFonts w:ascii="Arial" w:hAnsi="Arial" w:cs="Arial"/>
      <w:color w:val="auto"/>
      <w:sz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1761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1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76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6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6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761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76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6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761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80</TotalTime>
  <Pages>2</Pages>
  <Words>494</Words>
  <Characters>2821</Characters>
  <Application>Microsoft Office Outlook</Application>
  <DocSecurity>0</DocSecurity>
  <Lines>0</Lines>
  <Paragraphs>0</Paragraphs>
  <ScaleCrop>false</ScaleCrop>
  <Company>УГАТУ ДВС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Республики Башкортостан</dc:title>
  <dc:subject/>
  <dc:creator>Загайко</dc:creator>
  <cp:keywords/>
  <dc:description/>
  <cp:lastModifiedBy>WiZaRd</cp:lastModifiedBy>
  <cp:revision>6</cp:revision>
  <cp:lastPrinted>2019-12-30T10:33:00Z</cp:lastPrinted>
  <dcterms:created xsi:type="dcterms:W3CDTF">2019-12-30T11:14:00Z</dcterms:created>
  <dcterms:modified xsi:type="dcterms:W3CDTF">2020-01-13T09:56:00Z</dcterms:modified>
</cp:coreProperties>
</file>